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96" w:rsidRDefault="004A1B96" w:rsidP="004A1B96">
      <w:pPr>
        <w:pStyle w:val="NormalnyWeb"/>
        <w:jc w:val="center"/>
        <w:rPr>
          <w:b/>
          <w:bCs/>
        </w:rPr>
      </w:pPr>
    </w:p>
    <w:p w:rsidR="004A1B96" w:rsidRDefault="00C17DA1" w:rsidP="004A1B96">
      <w:pPr>
        <w:pStyle w:val="NormalnyWeb"/>
        <w:jc w:val="center"/>
        <w:rPr>
          <w:b/>
          <w:bCs/>
        </w:rPr>
      </w:pPr>
      <w:r>
        <w:rPr>
          <w:b/>
          <w:bCs/>
        </w:rPr>
        <w:t>ZARZĄDZENIE NR 16/</w:t>
      </w:r>
      <w:r w:rsidR="004A1B96">
        <w:rPr>
          <w:b/>
          <w:bCs/>
        </w:rPr>
        <w:t>24</w:t>
      </w:r>
      <w:r w:rsidR="004A1B96">
        <w:rPr>
          <w:b/>
          <w:bCs/>
        </w:rPr>
        <w:br/>
        <w:t>WÓJTA</w:t>
      </w:r>
      <w:r>
        <w:rPr>
          <w:b/>
          <w:bCs/>
        </w:rPr>
        <w:t xml:space="preserve"> GMINY BRUDZEŃ DUŻY</w:t>
      </w:r>
      <w:r>
        <w:rPr>
          <w:b/>
          <w:bCs/>
        </w:rPr>
        <w:br/>
        <w:t xml:space="preserve">z dnia 03 lipca </w:t>
      </w:r>
      <w:r w:rsidR="004A1B96">
        <w:rPr>
          <w:b/>
          <w:bCs/>
        </w:rPr>
        <w:t>2024 r.</w:t>
      </w:r>
    </w:p>
    <w:p w:rsidR="004A1B96" w:rsidRPr="00EF7EFD" w:rsidRDefault="004A1B96" w:rsidP="00EF7EFD">
      <w:pPr>
        <w:pStyle w:val="NormalnyWeb"/>
        <w:jc w:val="both"/>
      </w:pPr>
      <w:r w:rsidRPr="00EF7EFD">
        <w:rPr>
          <w:rStyle w:val="Pogrubienie"/>
        </w:rPr>
        <w:t>zmieniające zarządzenie</w:t>
      </w:r>
      <w:r w:rsidR="000F0208" w:rsidRPr="00EF7EFD">
        <w:t xml:space="preserve"> </w:t>
      </w:r>
      <w:r w:rsidR="000F0208" w:rsidRPr="00EF7EFD">
        <w:rPr>
          <w:b/>
        </w:rPr>
        <w:t>Nr 391/2024 Wójta Gminy Brudzeń Duży z dnia 06 lutego 2024r</w:t>
      </w:r>
      <w:r w:rsidRPr="00EF7EFD">
        <w:rPr>
          <w:b/>
        </w:rPr>
        <w:t xml:space="preserve"> </w:t>
      </w:r>
      <w:r w:rsidRPr="00EF7EFD">
        <w:rPr>
          <w:b/>
          <w:bCs/>
        </w:rPr>
        <w:t xml:space="preserve">w sprawie </w:t>
      </w:r>
      <w:r w:rsidRPr="00EF7EFD">
        <w:rPr>
          <w:b/>
        </w:rPr>
        <w:t xml:space="preserve">powołania i określenia Regulaminu pracy Społecznej Komisji Mieszkaniowej </w:t>
      </w:r>
      <w:r w:rsidRPr="00EF7EFD">
        <w:rPr>
          <w:b/>
          <w:bCs/>
        </w:rPr>
        <w:t xml:space="preserve"> </w:t>
      </w:r>
    </w:p>
    <w:p w:rsidR="000F0208" w:rsidRPr="00EF7EFD" w:rsidRDefault="004A1B96" w:rsidP="004A1B96">
      <w:pPr>
        <w:pStyle w:val="NormalnyWeb"/>
        <w:jc w:val="both"/>
      </w:pPr>
      <w:r>
        <w:t xml:space="preserve">Na podstawie art. 30 ust. 1 </w:t>
      </w:r>
      <w:r w:rsidR="000066CB">
        <w:t>i ust</w:t>
      </w:r>
      <w:r>
        <w:t>. 2 pkt 3 ustawy z dnia 8 marca 1990 r. o s</w:t>
      </w:r>
      <w:r w:rsidR="002B103A">
        <w:t>amorządzie gminnym (Dz.U. z 2024 r. poz. 609</w:t>
      </w:r>
      <w:r w:rsidR="009210F5">
        <w:t xml:space="preserve"> z </w:t>
      </w:r>
      <w:proofErr w:type="spellStart"/>
      <w:r w:rsidR="009210F5">
        <w:t>późn</w:t>
      </w:r>
      <w:proofErr w:type="spellEnd"/>
      <w:r w:rsidR="009210F5">
        <w:t>. zm.</w:t>
      </w:r>
      <w:r>
        <w:t xml:space="preserve">), w związku z § 18 ust. 1 Uchwały Nr LVI/401/23 Rady Gminy Brudzeń Duży z dnia 28 grudnia 2023 r. w sprawie zasad wynajmowania lokali wchodzących w skład mieszkaniowego zasobu Gminy Brudzeń Duży (Dz. Urz. Woj. </w:t>
      </w:r>
      <w:proofErr w:type="spellStart"/>
      <w:r>
        <w:t>Maz</w:t>
      </w:r>
      <w:proofErr w:type="spellEnd"/>
      <w:r>
        <w:t>. z 2023 r. poz. 15</w:t>
      </w:r>
      <w:r w:rsidR="005747E3">
        <w:t>0</w:t>
      </w:r>
      <w:r>
        <w:t xml:space="preserve">90) </w:t>
      </w:r>
      <w:r w:rsidRPr="00EF7EFD">
        <w:t>zarządzam, co następuje:</w:t>
      </w:r>
    </w:p>
    <w:p w:rsidR="000F0208" w:rsidRDefault="004A1B96" w:rsidP="00EF7EFD">
      <w:pPr>
        <w:pStyle w:val="NormalnyWeb"/>
        <w:ind w:left="284" w:hanging="284"/>
        <w:jc w:val="center"/>
      </w:pPr>
      <w:r>
        <w:t>§ 1.</w:t>
      </w:r>
    </w:p>
    <w:p w:rsidR="00822F58" w:rsidRDefault="000F0208" w:rsidP="00EF7EFD">
      <w:pPr>
        <w:pStyle w:val="NormalnyWeb"/>
        <w:jc w:val="both"/>
      </w:pPr>
      <w:r>
        <w:t>W zarządzeniu Nr 391/2024 Wójta Gminy Brudzeń Duży z dnia 06 lutego 2024r. w sprawie</w:t>
      </w:r>
      <w:r w:rsidRPr="000F0208">
        <w:rPr>
          <w:b/>
        </w:rPr>
        <w:t xml:space="preserve"> </w:t>
      </w:r>
      <w:r w:rsidRPr="000F0208">
        <w:t>powołania i określenia Regulaminu pracy Społecznej Komisji Mieszkaniowej</w:t>
      </w:r>
      <w:r>
        <w:rPr>
          <w:b/>
        </w:rPr>
        <w:t xml:space="preserve"> </w:t>
      </w:r>
      <w:r w:rsidR="005747E3" w:rsidRPr="005747E3">
        <w:t>dokonać zmiany w ten sposób, że</w:t>
      </w:r>
      <w:r>
        <w:rPr>
          <w:b/>
          <w:bCs/>
        </w:rPr>
        <w:t xml:space="preserve"> </w:t>
      </w:r>
      <w:r>
        <w:t xml:space="preserve">§ 1 </w:t>
      </w:r>
      <w:r w:rsidR="00822F58">
        <w:t>otrzymuje brzmienie:</w:t>
      </w:r>
    </w:p>
    <w:p w:rsidR="004A1B96" w:rsidRDefault="00822F58" w:rsidP="00EF7EFD">
      <w:pPr>
        <w:pStyle w:val="NormalnyWeb"/>
        <w:ind w:left="284" w:hanging="284"/>
        <w:jc w:val="both"/>
      </w:pPr>
      <w:r>
        <w:t xml:space="preserve">„ § 1. </w:t>
      </w:r>
      <w:r w:rsidR="004A1B96">
        <w:t>Powołuję Społeczną Komisje Mieszkaniową, zwaną dalej „Komisją” na czas trwania kadencji Rady Gminy Brudzeń Duży</w:t>
      </w:r>
      <w:r w:rsidR="005747E3">
        <w:t xml:space="preserve"> 2024-2029</w:t>
      </w:r>
      <w:r w:rsidR="004A1B96">
        <w:t xml:space="preserve"> w składzie:</w:t>
      </w:r>
    </w:p>
    <w:p w:rsidR="004A1B96" w:rsidRDefault="004A1B96" w:rsidP="00EF7EFD">
      <w:pPr>
        <w:pStyle w:val="NormalnyWeb"/>
        <w:numPr>
          <w:ilvl w:val="0"/>
          <w:numId w:val="1"/>
        </w:numPr>
        <w:jc w:val="both"/>
      </w:pPr>
      <w:r>
        <w:t>Ewa Domińska – Przedstawiciel Urzędu Gminy w Brudzeniu Dużym</w:t>
      </w:r>
    </w:p>
    <w:p w:rsidR="004A1B96" w:rsidRDefault="004A1B96" w:rsidP="00EF7EFD">
      <w:pPr>
        <w:pStyle w:val="NormalnyWeb"/>
        <w:numPr>
          <w:ilvl w:val="0"/>
          <w:numId w:val="1"/>
        </w:numPr>
        <w:jc w:val="both"/>
      </w:pPr>
      <w:r>
        <w:t>Marzena Rudzińska - Przedstawiciel Urzędu Gminy w Brudzeniu Dużym</w:t>
      </w:r>
    </w:p>
    <w:p w:rsidR="004A1B96" w:rsidRDefault="004A1B96" w:rsidP="00EF7EFD">
      <w:pPr>
        <w:pStyle w:val="NormalnyWeb"/>
        <w:numPr>
          <w:ilvl w:val="0"/>
          <w:numId w:val="1"/>
        </w:numPr>
        <w:jc w:val="both"/>
      </w:pPr>
      <w:r>
        <w:t>Aneta Małkiewicz – Przedstawiciel Ośrodka Pomocy Społecznej</w:t>
      </w:r>
    </w:p>
    <w:p w:rsidR="004A1B96" w:rsidRDefault="004A1B96" w:rsidP="00EF7EFD">
      <w:pPr>
        <w:pStyle w:val="NormalnyWeb"/>
        <w:numPr>
          <w:ilvl w:val="0"/>
          <w:numId w:val="1"/>
        </w:numPr>
        <w:jc w:val="both"/>
      </w:pPr>
      <w:r>
        <w:t xml:space="preserve">Tomasz </w:t>
      </w:r>
      <w:proofErr w:type="spellStart"/>
      <w:r>
        <w:t>Krankiewicz</w:t>
      </w:r>
      <w:proofErr w:type="spellEnd"/>
      <w:r>
        <w:t xml:space="preserve"> – Przedstawiciel Rady Gminy w Brudzeniu Dużym</w:t>
      </w:r>
    </w:p>
    <w:p w:rsidR="004A1B96" w:rsidRDefault="004A1B96" w:rsidP="00EF7EFD">
      <w:pPr>
        <w:pStyle w:val="NormalnyWeb"/>
        <w:numPr>
          <w:ilvl w:val="0"/>
          <w:numId w:val="1"/>
        </w:numPr>
        <w:jc w:val="both"/>
      </w:pPr>
      <w:r>
        <w:t>Sołtys sołectwa, na którego terenie znajduje się dany lokal</w:t>
      </w:r>
      <w:r w:rsidR="00822F58">
        <w:t>”.</w:t>
      </w:r>
    </w:p>
    <w:p w:rsidR="00EF7EFD" w:rsidRDefault="00EF7EFD" w:rsidP="00EF7EFD">
      <w:pPr>
        <w:pStyle w:val="NormalnyWeb"/>
        <w:jc w:val="center"/>
      </w:pPr>
      <w:r>
        <w:t>§ 2.</w:t>
      </w:r>
    </w:p>
    <w:p w:rsidR="004A1B96" w:rsidRDefault="004A1B96" w:rsidP="00EF7EFD">
      <w:pPr>
        <w:pStyle w:val="NormalnyWeb"/>
        <w:jc w:val="both"/>
      </w:pPr>
      <w:r>
        <w:t>Zarządzenie wchodzi w życie z dniem podpisania</w:t>
      </w:r>
      <w:r w:rsidR="00EF7EFD">
        <w:t>.</w:t>
      </w:r>
    </w:p>
    <w:p w:rsidR="004A1B96" w:rsidRDefault="004A1B96" w:rsidP="004A1B96">
      <w:pPr>
        <w:ind w:left="5954"/>
        <w:rPr>
          <w:rFonts w:ascii="Fira Sans" w:hAnsi="Fira Sans" w:cs="Fira Sans"/>
          <w:sz w:val="20"/>
          <w:szCs w:val="20"/>
        </w:rPr>
      </w:pPr>
    </w:p>
    <w:p w:rsidR="004A1B96" w:rsidRDefault="004A1B96" w:rsidP="004A1B96">
      <w:pPr>
        <w:ind w:left="5954"/>
        <w:rPr>
          <w:rFonts w:ascii="Fira Sans" w:hAnsi="Fira Sans" w:cs="Fira Sans"/>
          <w:sz w:val="20"/>
          <w:szCs w:val="20"/>
        </w:rPr>
      </w:pPr>
    </w:p>
    <w:p w:rsidR="004A1B96" w:rsidRDefault="004A1B96" w:rsidP="004A1B96">
      <w:pPr>
        <w:ind w:left="5954"/>
        <w:rPr>
          <w:rFonts w:ascii="Fira Sans" w:hAnsi="Fira Sans" w:cs="Fira Sans"/>
          <w:sz w:val="20"/>
          <w:szCs w:val="20"/>
        </w:rPr>
      </w:pPr>
    </w:p>
    <w:p w:rsidR="00B13D67" w:rsidRDefault="00B13D67"/>
    <w:p w:rsidR="00E355D6" w:rsidRDefault="00E355D6"/>
    <w:p w:rsidR="00E355D6" w:rsidRDefault="00E355D6"/>
    <w:p w:rsidR="00E355D6" w:rsidRDefault="00E355D6"/>
    <w:p w:rsidR="00E355D6" w:rsidRDefault="00E355D6"/>
    <w:p w:rsidR="00E355D6" w:rsidRDefault="00E355D6"/>
    <w:p w:rsidR="00E355D6" w:rsidRDefault="00E355D6"/>
    <w:p w:rsidR="00E355D6" w:rsidRDefault="00E355D6"/>
    <w:p w:rsidR="00E355D6" w:rsidRDefault="00E355D6"/>
    <w:p w:rsidR="00E355D6" w:rsidRDefault="00E355D6"/>
    <w:p w:rsidR="005747E3" w:rsidRDefault="005747E3"/>
    <w:p w:rsidR="00E355D6" w:rsidRPr="00E355D6" w:rsidRDefault="00E355D6">
      <w:pPr>
        <w:rPr>
          <w:i/>
          <w:sz w:val="22"/>
          <w:szCs w:val="22"/>
        </w:rPr>
      </w:pPr>
      <w:bookmarkStart w:id="0" w:name="_GoBack"/>
      <w:bookmarkEnd w:id="0"/>
    </w:p>
    <w:sectPr w:rsidR="00E355D6" w:rsidRPr="00E35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altName w:val="Corbel"/>
    <w:charset w:val="EE"/>
    <w:family w:val="swiss"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7626BB"/>
    <w:multiLevelType w:val="hybridMultilevel"/>
    <w:tmpl w:val="5A445C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96"/>
    <w:rsid w:val="000066CB"/>
    <w:rsid w:val="000F0208"/>
    <w:rsid w:val="002B103A"/>
    <w:rsid w:val="003E38F7"/>
    <w:rsid w:val="004A1B96"/>
    <w:rsid w:val="005747E3"/>
    <w:rsid w:val="00822F58"/>
    <w:rsid w:val="009210F5"/>
    <w:rsid w:val="00AD78F2"/>
    <w:rsid w:val="00B13D67"/>
    <w:rsid w:val="00C17DA1"/>
    <w:rsid w:val="00C50F10"/>
    <w:rsid w:val="00E355D6"/>
    <w:rsid w:val="00E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4723C"/>
  <w15:docId w15:val="{22352995-81BF-4827-BEB7-6E35CE0E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A1B96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4A1B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7D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DA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Marzena</cp:lastModifiedBy>
  <cp:revision>2</cp:revision>
  <cp:lastPrinted>2024-07-08T11:04:00Z</cp:lastPrinted>
  <dcterms:created xsi:type="dcterms:W3CDTF">2024-07-08T14:44:00Z</dcterms:created>
  <dcterms:modified xsi:type="dcterms:W3CDTF">2024-07-08T14:44:00Z</dcterms:modified>
</cp:coreProperties>
</file>