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D0" w:rsidRPr="00736733" w:rsidRDefault="00464DD0" w:rsidP="00464D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36733">
        <w:rPr>
          <w:rFonts w:ascii="Times New Roman" w:hAnsi="Times New Roman" w:cs="Times New Roman"/>
          <w:sz w:val="16"/>
          <w:szCs w:val="16"/>
        </w:rPr>
        <w:t xml:space="preserve">Załącznik nr.3 </w:t>
      </w:r>
    </w:p>
    <w:p w:rsidR="00464DD0" w:rsidRPr="00736733" w:rsidRDefault="00464DD0" w:rsidP="00464D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36733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464DD0" w:rsidRPr="004510B6" w:rsidRDefault="00464DD0" w:rsidP="00464DD0">
      <w:pPr>
        <w:tabs>
          <w:tab w:val="left" w:pos="4518"/>
        </w:tabs>
        <w:spacing w:before="82"/>
        <w:ind w:left="129"/>
        <w:jc w:val="center"/>
        <w:rPr>
          <w:sz w:val="16"/>
        </w:rPr>
      </w:pPr>
      <w:r>
        <w:rPr>
          <w:w w:val="110"/>
          <w:sz w:val="16"/>
        </w:rPr>
        <w:t>PRZEDMIAR</w:t>
      </w:r>
    </w:p>
    <w:p w:rsidR="00464DD0" w:rsidRDefault="00464DD0" w:rsidP="00464DD0">
      <w:pPr>
        <w:pStyle w:val="Tekstpodstawowy"/>
        <w:spacing w:after="1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974"/>
        <w:gridCol w:w="5671"/>
        <w:gridCol w:w="686"/>
        <w:gridCol w:w="964"/>
        <w:gridCol w:w="971"/>
      </w:tblGrid>
      <w:tr w:rsidR="00464DD0" w:rsidTr="00FD5462">
        <w:trPr>
          <w:trHeight w:val="200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before="6" w:line="174" w:lineRule="exact"/>
              <w:ind w:left="111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Lp</w:t>
            </w:r>
            <w:proofErr w:type="spellEnd"/>
            <w:r>
              <w:rPr>
                <w:w w:val="110"/>
                <w:sz w:val="16"/>
              </w:rPr>
              <w:t>.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before="6" w:line="174" w:lineRule="exact"/>
              <w:ind w:right="102"/>
              <w:jc w:val="right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Podstawa</w:t>
            </w:r>
            <w:proofErr w:type="spellEnd"/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before="6" w:line="174" w:lineRule="exact"/>
              <w:ind w:left="2169" w:right="2163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Opis</w:t>
            </w:r>
            <w:proofErr w:type="spellEnd"/>
            <w:r>
              <w:rPr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i</w:t>
            </w:r>
            <w:proofErr w:type="spellEnd"/>
            <w:r>
              <w:rPr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wyliczenia</w:t>
            </w:r>
            <w:proofErr w:type="spellEnd"/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before="6" w:line="174" w:lineRule="exact"/>
              <w:ind w:left="201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j.m</w:t>
            </w:r>
            <w:proofErr w:type="spellEnd"/>
            <w:r>
              <w:rPr>
                <w:w w:val="110"/>
                <w:sz w:val="16"/>
              </w:rPr>
              <w:t>.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before="6" w:line="174" w:lineRule="exact"/>
              <w:ind w:left="182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Poszcz</w:t>
            </w:r>
            <w:proofErr w:type="spellEnd"/>
            <w:r>
              <w:rPr>
                <w:w w:val="120"/>
                <w:sz w:val="16"/>
              </w:rPr>
              <w:t>.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before="6" w:line="174" w:lineRule="exact"/>
              <w:ind w:left="226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Razem</w:t>
            </w:r>
            <w:proofErr w:type="spellEnd"/>
          </w:p>
        </w:tc>
      </w:tr>
      <w:tr w:rsidR="00464DD0" w:rsidTr="00FD5462">
        <w:trPr>
          <w:trHeight w:val="180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2"/>
              </w:rPr>
            </w:pPr>
          </w:p>
        </w:tc>
        <w:tc>
          <w:tcPr>
            <w:tcW w:w="8292" w:type="dxa"/>
            <w:gridSpan w:val="4"/>
          </w:tcPr>
          <w:p w:rsidR="00464DD0" w:rsidRDefault="00464DD0" w:rsidP="00FD5462"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Roboty</w:t>
            </w:r>
            <w:proofErr w:type="spellEnd"/>
            <w:r>
              <w:rPr>
                <w:w w:val="120"/>
                <w:sz w:val="16"/>
              </w:rPr>
              <w:t xml:space="preserve"> </w:t>
            </w:r>
            <w:proofErr w:type="spellStart"/>
            <w:r>
              <w:rPr>
                <w:w w:val="120"/>
                <w:sz w:val="16"/>
              </w:rPr>
              <w:t>dachowe</w:t>
            </w:r>
            <w:proofErr w:type="spellEnd"/>
          </w:p>
        </w:tc>
      </w:tr>
      <w:tr w:rsidR="00464DD0" w:rsidTr="00FD5462">
        <w:trPr>
          <w:trHeight w:val="53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  <w:p w:rsidR="00464DD0" w:rsidRDefault="00464DD0" w:rsidP="00FD5462"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59"/>
              <w:rPr>
                <w:sz w:val="16"/>
              </w:rPr>
            </w:pPr>
            <w:r>
              <w:rPr>
                <w:w w:val="105"/>
                <w:sz w:val="16"/>
              </w:rPr>
              <w:t>KNR AT-05 1651-01</w:t>
            </w: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Rusztowania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ramowe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elewacyjne</w:t>
            </w:r>
            <w:proofErr w:type="spellEnd"/>
            <w:r>
              <w:rPr>
                <w:w w:val="110"/>
                <w:sz w:val="16"/>
              </w:rPr>
              <w:t xml:space="preserve"> o </w:t>
            </w:r>
            <w:proofErr w:type="spellStart"/>
            <w:r>
              <w:rPr>
                <w:w w:val="110"/>
                <w:sz w:val="16"/>
              </w:rPr>
              <w:t>szer</w:t>
            </w:r>
            <w:proofErr w:type="spellEnd"/>
            <w:r>
              <w:rPr>
                <w:w w:val="110"/>
                <w:sz w:val="16"/>
              </w:rPr>
              <w:t xml:space="preserve">. 0,73 m </w:t>
            </w:r>
            <w:proofErr w:type="spellStart"/>
            <w:r>
              <w:rPr>
                <w:w w:val="110"/>
                <w:sz w:val="16"/>
              </w:rPr>
              <w:t>i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rozstawie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podłużnym</w:t>
            </w:r>
            <w:proofErr w:type="spellEnd"/>
            <w:r>
              <w:rPr>
                <w:w w:val="110"/>
                <w:sz w:val="16"/>
              </w:rPr>
              <w:t xml:space="preserve"> ram 2, 57 m o </w:t>
            </w:r>
            <w:proofErr w:type="spellStart"/>
            <w:r>
              <w:rPr>
                <w:w w:val="110"/>
                <w:sz w:val="16"/>
              </w:rPr>
              <w:t>wys</w:t>
            </w:r>
            <w:proofErr w:type="spellEnd"/>
            <w:r>
              <w:rPr>
                <w:w w:val="110"/>
                <w:sz w:val="16"/>
              </w:rPr>
              <w:t>. do 10 m</w:t>
            </w:r>
          </w:p>
          <w:p w:rsidR="00464DD0" w:rsidRDefault="00464DD0" w:rsidP="00FD5462"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30.00*7.5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 w:line="158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225.000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225.000</w:t>
            </w:r>
          </w:p>
        </w:tc>
      </w:tr>
      <w:tr w:rsidR="00464DD0" w:rsidTr="00FD5462">
        <w:trPr>
          <w:trHeight w:val="53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  <w:p w:rsidR="00464DD0" w:rsidRDefault="00464DD0" w:rsidP="00FD5462"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KNR 4-01</w:t>
            </w:r>
          </w:p>
          <w:p w:rsidR="00464DD0" w:rsidRDefault="00464DD0" w:rsidP="00FD5462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0535-06</w:t>
            </w: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Rozebranie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rur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spustowych</w:t>
            </w:r>
            <w:proofErr w:type="spellEnd"/>
            <w:r>
              <w:rPr>
                <w:w w:val="110"/>
                <w:sz w:val="16"/>
              </w:rPr>
              <w:t xml:space="preserve"> z </w:t>
            </w:r>
            <w:proofErr w:type="spellStart"/>
            <w:r>
              <w:rPr>
                <w:w w:val="110"/>
                <w:sz w:val="16"/>
              </w:rPr>
              <w:t>blachy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nie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nadającej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się</w:t>
            </w:r>
            <w:proofErr w:type="spellEnd"/>
            <w:r>
              <w:rPr>
                <w:w w:val="110"/>
                <w:sz w:val="16"/>
              </w:rPr>
              <w:t xml:space="preserve"> do </w:t>
            </w:r>
            <w:proofErr w:type="spellStart"/>
            <w:r>
              <w:rPr>
                <w:w w:val="110"/>
                <w:sz w:val="16"/>
              </w:rPr>
              <w:t>użytku</w:t>
            </w:r>
            <w:proofErr w:type="spellEnd"/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7.00*2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107"/>
                <w:sz w:val="16"/>
              </w:rPr>
              <w:t>m</w:t>
            </w:r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w w:val="107"/>
                <w:sz w:val="16"/>
              </w:rPr>
              <w:t>m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 w:line="158" w:lineRule="exact"/>
              <w:ind w:right="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14.000</w:t>
            </w:r>
          </w:p>
        </w:tc>
      </w:tr>
      <w:tr w:rsidR="00464DD0" w:rsidTr="00FD5462">
        <w:trPr>
          <w:trHeight w:val="53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  <w:p w:rsidR="00464DD0" w:rsidRDefault="00464DD0" w:rsidP="00FD5462"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KNR 4-01</w:t>
            </w:r>
          </w:p>
          <w:p w:rsidR="00464DD0" w:rsidRDefault="00464DD0" w:rsidP="00FD5462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0535-04</w:t>
            </w: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Rozebranie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rynien</w:t>
            </w:r>
            <w:proofErr w:type="spellEnd"/>
            <w:r>
              <w:rPr>
                <w:w w:val="110"/>
                <w:sz w:val="16"/>
              </w:rPr>
              <w:t xml:space="preserve"> z </w:t>
            </w:r>
            <w:proofErr w:type="spellStart"/>
            <w:r>
              <w:rPr>
                <w:w w:val="110"/>
                <w:sz w:val="16"/>
              </w:rPr>
              <w:t>blachy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nie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nadającej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się</w:t>
            </w:r>
            <w:proofErr w:type="spellEnd"/>
            <w:r>
              <w:rPr>
                <w:w w:val="110"/>
                <w:sz w:val="16"/>
              </w:rPr>
              <w:t xml:space="preserve"> do </w:t>
            </w:r>
            <w:proofErr w:type="spellStart"/>
            <w:r>
              <w:rPr>
                <w:w w:val="110"/>
                <w:sz w:val="16"/>
              </w:rPr>
              <w:t>użytku</w:t>
            </w:r>
            <w:proofErr w:type="spellEnd"/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30.00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107"/>
                <w:sz w:val="16"/>
              </w:rPr>
              <w:t>m</w:t>
            </w:r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w w:val="107"/>
                <w:sz w:val="16"/>
              </w:rPr>
              <w:t>m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 w:line="158" w:lineRule="exact"/>
              <w:ind w:right="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30.000</w:t>
            </w:r>
          </w:p>
        </w:tc>
      </w:tr>
      <w:tr w:rsidR="00464DD0" w:rsidTr="00FD5462">
        <w:trPr>
          <w:trHeight w:val="10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  <w:p w:rsidR="00464DD0" w:rsidRDefault="00464DD0" w:rsidP="00FD5462"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KNR 4-01</w:t>
            </w:r>
          </w:p>
          <w:p w:rsidR="00464DD0" w:rsidRDefault="00464DD0" w:rsidP="00FD5462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0535-08</w:t>
            </w:r>
          </w:p>
          <w:p w:rsidR="00464DD0" w:rsidRDefault="00464DD0" w:rsidP="00FD5462">
            <w:pPr>
              <w:pStyle w:val="TableParagraph"/>
              <w:spacing w:before="1" w:line="235" w:lineRule="auto"/>
              <w:ind w:left="30" w:right="59"/>
              <w:rPr>
                <w:sz w:val="16"/>
              </w:rPr>
            </w:pPr>
            <w:r>
              <w:rPr>
                <w:w w:val="110"/>
                <w:sz w:val="16"/>
              </w:rPr>
              <w:t xml:space="preserve">pas </w:t>
            </w:r>
            <w:proofErr w:type="spellStart"/>
            <w:r>
              <w:rPr>
                <w:w w:val="110"/>
                <w:sz w:val="16"/>
              </w:rPr>
              <w:t>nadryn</w:t>
            </w:r>
            <w:proofErr w:type="spellEnd"/>
            <w:r>
              <w:rPr>
                <w:w w:val="110"/>
                <w:sz w:val="16"/>
              </w:rPr>
              <w:t xml:space="preserve">- </w:t>
            </w:r>
            <w:proofErr w:type="spellStart"/>
            <w:r>
              <w:rPr>
                <w:w w:val="110"/>
                <w:sz w:val="16"/>
              </w:rPr>
              <w:t>nowy</w:t>
            </w:r>
            <w:proofErr w:type="spellEnd"/>
          </w:p>
          <w:p w:rsidR="00464DD0" w:rsidRDefault="00464DD0" w:rsidP="00FD5462">
            <w:pPr>
              <w:pStyle w:val="TableParagraph"/>
              <w:spacing w:before="1" w:line="180" w:lineRule="exact"/>
              <w:ind w:left="30" w:right="78"/>
              <w:rPr>
                <w:sz w:val="16"/>
              </w:rPr>
            </w:pPr>
            <w:r>
              <w:rPr>
                <w:w w:val="110"/>
                <w:sz w:val="16"/>
              </w:rPr>
              <w:t xml:space="preserve">pas </w:t>
            </w:r>
            <w:proofErr w:type="spellStart"/>
            <w:r>
              <w:rPr>
                <w:w w:val="110"/>
                <w:sz w:val="16"/>
              </w:rPr>
              <w:t>podryn</w:t>
            </w:r>
            <w:proofErr w:type="spellEnd"/>
            <w:r>
              <w:rPr>
                <w:w w:val="110"/>
                <w:sz w:val="16"/>
              </w:rPr>
              <w:t xml:space="preserve">- </w:t>
            </w:r>
            <w:proofErr w:type="spellStart"/>
            <w:r>
              <w:rPr>
                <w:w w:val="110"/>
                <w:sz w:val="16"/>
              </w:rPr>
              <w:t>nowy</w:t>
            </w:r>
            <w:proofErr w:type="spellEnd"/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23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Rozebranie</w:t>
            </w:r>
            <w:proofErr w:type="spellEnd"/>
            <w:r>
              <w:rPr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obróbek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blacharskich</w:t>
            </w:r>
            <w:proofErr w:type="spellEnd"/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murów</w:t>
            </w:r>
            <w:proofErr w:type="spellEnd"/>
            <w:r>
              <w:rPr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ogniowych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okapów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kołnierzy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gzym</w:t>
            </w:r>
            <w:proofErr w:type="spellEnd"/>
            <w:r>
              <w:rPr>
                <w:w w:val="110"/>
                <w:sz w:val="16"/>
              </w:rPr>
              <w:t xml:space="preserve">- </w:t>
            </w:r>
            <w:proofErr w:type="spellStart"/>
            <w:r>
              <w:rPr>
                <w:w w:val="110"/>
                <w:sz w:val="16"/>
              </w:rPr>
              <w:t>sów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itp</w:t>
            </w:r>
            <w:proofErr w:type="spellEnd"/>
            <w:r>
              <w:rPr>
                <w:w w:val="110"/>
                <w:sz w:val="16"/>
              </w:rPr>
              <w:t xml:space="preserve">. z </w:t>
            </w:r>
            <w:proofErr w:type="spellStart"/>
            <w:r>
              <w:rPr>
                <w:w w:val="110"/>
                <w:sz w:val="16"/>
              </w:rPr>
              <w:t>blachy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nie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nadającej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się</w:t>
            </w:r>
            <w:proofErr w:type="spellEnd"/>
            <w:r>
              <w:rPr>
                <w:w w:val="110"/>
                <w:sz w:val="16"/>
              </w:rPr>
              <w:t xml:space="preserve"> do </w:t>
            </w:r>
            <w:proofErr w:type="spellStart"/>
            <w:r>
              <w:rPr>
                <w:w w:val="110"/>
                <w:sz w:val="16"/>
              </w:rPr>
              <w:t>użytku</w:t>
            </w:r>
            <w:proofErr w:type="spellEnd"/>
            <w:r>
              <w:rPr>
                <w:w w:val="110"/>
                <w:sz w:val="16"/>
              </w:rPr>
              <w:t xml:space="preserve"> - </w:t>
            </w:r>
            <w:proofErr w:type="spellStart"/>
            <w:r>
              <w:rPr>
                <w:w w:val="110"/>
                <w:sz w:val="16"/>
              </w:rPr>
              <w:t>rozbiórka</w:t>
            </w:r>
            <w:proofErr w:type="spellEnd"/>
            <w:r>
              <w:rPr>
                <w:w w:val="110"/>
                <w:sz w:val="16"/>
              </w:rPr>
              <w:t xml:space="preserve"> z </w:t>
            </w:r>
            <w:proofErr w:type="spellStart"/>
            <w:r>
              <w:rPr>
                <w:w w:val="110"/>
                <w:sz w:val="16"/>
              </w:rPr>
              <w:t>rusztowania</w:t>
            </w:r>
            <w:proofErr w:type="spellEnd"/>
            <w:r>
              <w:rPr>
                <w:w w:val="110"/>
                <w:sz w:val="16"/>
              </w:rPr>
              <w:t xml:space="preserve"> 30.00*0.25</w:t>
            </w:r>
          </w:p>
          <w:p w:rsidR="00464DD0" w:rsidRDefault="00464DD0" w:rsidP="00FD5462">
            <w:pPr>
              <w:pStyle w:val="TableParagraph"/>
              <w:spacing w:before="1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30.00*0.30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470" w:lineRule="auto"/>
              <w:ind w:left="30" w:right="423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 xml:space="preserve">2 </w:t>
            </w: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  <w:p w:rsidR="00464DD0" w:rsidRDefault="00464DD0" w:rsidP="00FD5462">
            <w:pPr>
              <w:pStyle w:val="TableParagraph"/>
              <w:spacing w:line="183" w:lineRule="exact"/>
              <w:ind w:left="30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/>
              <w:ind w:left="535"/>
              <w:rPr>
                <w:sz w:val="16"/>
              </w:rPr>
            </w:pPr>
            <w:r>
              <w:rPr>
                <w:w w:val="110"/>
                <w:sz w:val="16"/>
              </w:rPr>
              <w:t>7.500</w:t>
            </w:r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before="1"/>
              <w:ind w:left="535"/>
              <w:rPr>
                <w:sz w:val="16"/>
              </w:rPr>
            </w:pPr>
            <w:r>
              <w:rPr>
                <w:w w:val="110"/>
                <w:sz w:val="16"/>
              </w:rPr>
              <w:t>9.000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65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46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46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16.500</w:t>
            </w:r>
          </w:p>
        </w:tc>
      </w:tr>
      <w:tr w:rsidR="00464DD0" w:rsidTr="00FD5462">
        <w:trPr>
          <w:trHeight w:val="71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  <w:p w:rsidR="00464DD0" w:rsidRDefault="00464DD0" w:rsidP="00FD5462"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9"/>
              <w:rPr>
                <w:sz w:val="16"/>
              </w:rPr>
            </w:pPr>
            <w:r>
              <w:rPr>
                <w:w w:val="110"/>
                <w:sz w:val="16"/>
              </w:rPr>
              <w:t>NNRNKB 202 0420-04</w:t>
            </w:r>
          </w:p>
          <w:p w:rsidR="00464DD0" w:rsidRDefault="00464DD0" w:rsidP="00FD5462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analogia</w:t>
            </w:r>
            <w:proofErr w:type="spellEnd"/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180" w:lineRule="exact"/>
              <w:ind w:left="30" w:right="24"/>
              <w:rPr>
                <w:sz w:val="16"/>
              </w:rPr>
            </w:pPr>
            <w:r>
              <w:rPr>
                <w:w w:val="110"/>
                <w:sz w:val="16"/>
              </w:rPr>
              <w:t>(</w:t>
            </w:r>
            <w:proofErr w:type="spellStart"/>
            <w:r>
              <w:rPr>
                <w:w w:val="110"/>
                <w:sz w:val="16"/>
              </w:rPr>
              <w:t>z.II</w:t>
            </w:r>
            <w:proofErr w:type="spellEnd"/>
            <w:r>
              <w:rPr>
                <w:w w:val="110"/>
                <w:sz w:val="16"/>
              </w:rPr>
              <w:t xml:space="preserve">) </w:t>
            </w:r>
            <w:proofErr w:type="spellStart"/>
            <w:r>
              <w:rPr>
                <w:w w:val="110"/>
                <w:sz w:val="16"/>
              </w:rPr>
              <w:t>łacenie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połaci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dachowych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łatami</w:t>
            </w:r>
            <w:proofErr w:type="spellEnd"/>
            <w:r>
              <w:rPr>
                <w:w w:val="110"/>
                <w:sz w:val="16"/>
              </w:rPr>
              <w:t xml:space="preserve"> 40x60 mm o </w:t>
            </w:r>
            <w:proofErr w:type="spellStart"/>
            <w:r>
              <w:rPr>
                <w:w w:val="110"/>
                <w:sz w:val="16"/>
              </w:rPr>
              <w:t>rozstawie</w:t>
            </w:r>
            <w:proofErr w:type="spellEnd"/>
            <w:r>
              <w:rPr>
                <w:w w:val="110"/>
                <w:sz w:val="16"/>
              </w:rPr>
              <w:t xml:space="preserve"> 100 cm (R=0,5), </w:t>
            </w:r>
            <w:proofErr w:type="spellStart"/>
            <w:r>
              <w:rPr>
                <w:w w:val="110"/>
                <w:sz w:val="16"/>
              </w:rPr>
              <w:t>mocowanie</w:t>
            </w:r>
            <w:proofErr w:type="spellEnd"/>
            <w:r>
              <w:rPr>
                <w:w w:val="110"/>
                <w:sz w:val="16"/>
              </w:rPr>
              <w:t xml:space="preserve"> - </w:t>
            </w:r>
            <w:proofErr w:type="spellStart"/>
            <w:r>
              <w:rPr>
                <w:w w:val="110"/>
                <w:sz w:val="16"/>
              </w:rPr>
              <w:t>wkręt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samowiercący</w:t>
            </w:r>
            <w:proofErr w:type="spellEnd"/>
            <w:r>
              <w:rPr>
                <w:w w:val="110"/>
                <w:sz w:val="16"/>
              </w:rPr>
              <w:t xml:space="preserve"> 3,5x48, w </w:t>
            </w:r>
            <w:proofErr w:type="spellStart"/>
            <w:r>
              <w:rPr>
                <w:w w:val="110"/>
                <w:sz w:val="16"/>
              </w:rPr>
              <w:t>miejscach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występowania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płatwi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stalowych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wkręty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samowiercące</w:t>
            </w:r>
            <w:proofErr w:type="spellEnd"/>
            <w:r>
              <w:rPr>
                <w:w w:val="110"/>
                <w:sz w:val="16"/>
              </w:rPr>
              <w:t xml:space="preserve"> do </w:t>
            </w:r>
            <w:proofErr w:type="spellStart"/>
            <w:r>
              <w:rPr>
                <w:w w:val="110"/>
                <w:sz w:val="16"/>
              </w:rPr>
              <w:t>mocowania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płyt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warstwowych</w:t>
            </w:r>
            <w:proofErr w:type="spellEnd"/>
            <w:r>
              <w:rPr>
                <w:w w:val="110"/>
                <w:sz w:val="16"/>
              </w:rPr>
              <w:t xml:space="preserve"> 6,3/5,5x280 30.00*18.00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9" w:line="162" w:lineRule="exact"/>
              <w:ind w:left="30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20" w:line="158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540.000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64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45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45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540.000</w:t>
            </w:r>
          </w:p>
        </w:tc>
      </w:tr>
      <w:tr w:rsidR="00464DD0" w:rsidTr="00FD5462">
        <w:trPr>
          <w:trHeight w:val="53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  <w:p w:rsidR="00464DD0" w:rsidRDefault="00464DD0" w:rsidP="00FD5462"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9"/>
              <w:rPr>
                <w:sz w:val="16"/>
              </w:rPr>
            </w:pPr>
            <w:r>
              <w:rPr>
                <w:w w:val="110"/>
                <w:sz w:val="16"/>
              </w:rPr>
              <w:t>NNRNKB 202 0529-02</w:t>
            </w: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0"/>
              <w:rPr>
                <w:sz w:val="16"/>
              </w:rPr>
            </w:pPr>
            <w:r>
              <w:rPr>
                <w:w w:val="110"/>
                <w:sz w:val="16"/>
              </w:rPr>
              <w:t>(</w:t>
            </w:r>
            <w:proofErr w:type="spellStart"/>
            <w:r>
              <w:rPr>
                <w:w w:val="110"/>
                <w:sz w:val="16"/>
              </w:rPr>
              <w:t>z.IV</w:t>
            </w:r>
            <w:proofErr w:type="spellEnd"/>
            <w:r>
              <w:rPr>
                <w:w w:val="110"/>
                <w:sz w:val="16"/>
              </w:rPr>
              <w:t xml:space="preserve">) </w:t>
            </w:r>
            <w:proofErr w:type="spellStart"/>
            <w:r>
              <w:rPr>
                <w:w w:val="110"/>
                <w:sz w:val="16"/>
              </w:rPr>
              <w:t>Pokrycie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dachów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blachą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stalową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ocynkowaną-trapezową</w:t>
            </w:r>
            <w:proofErr w:type="spellEnd"/>
            <w:r>
              <w:rPr>
                <w:w w:val="110"/>
                <w:sz w:val="16"/>
              </w:rPr>
              <w:t xml:space="preserve"> o </w:t>
            </w:r>
            <w:proofErr w:type="spellStart"/>
            <w:r>
              <w:rPr>
                <w:w w:val="110"/>
                <w:sz w:val="16"/>
              </w:rPr>
              <w:t>pow</w:t>
            </w:r>
            <w:proofErr w:type="spellEnd"/>
            <w:r>
              <w:rPr>
                <w:w w:val="110"/>
                <w:sz w:val="16"/>
              </w:rPr>
              <w:t xml:space="preserve">. </w:t>
            </w:r>
            <w:proofErr w:type="spellStart"/>
            <w:r>
              <w:rPr>
                <w:w w:val="110"/>
                <w:sz w:val="16"/>
              </w:rPr>
              <w:t>arkuszy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ponad</w:t>
            </w:r>
            <w:proofErr w:type="spellEnd"/>
            <w:r>
              <w:rPr>
                <w:w w:val="110"/>
                <w:sz w:val="16"/>
              </w:rPr>
              <w:t xml:space="preserve"> 4.00 m2 </w:t>
            </w:r>
            <w:proofErr w:type="spellStart"/>
            <w:r>
              <w:rPr>
                <w:w w:val="110"/>
                <w:sz w:val="16"/>
              </w:rPr>
              <w:t>na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łatach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lub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deskowaniu</w:t>
            </w:r>
            <w:proofErr w:type="spellEnd"/>
            <w:r>
              <w:rPr>
                <w:w w:val="110"/>
                <w:sz w:val="16"/>
              </w:rPr>
              <w:t xml:space="preserve"> - </w:t>
            </w:r>
            <w:proofErr w:type="spellStart"/>
            <w:r>
              <w:rPr>
                <w:w w:val="110"/>
                <w:sz w:val="16"/>
              </w:rPr>
              <w:t>Blacha</w:t>
            </w:r>
            <w:proofErr w:type="spellEnd"/>
            <w:r>
              <w:rPr>
                <w:w w:val="110"/>
                <w:sz w:val="16"/>
              </w:rPr>
              <w:t xml:space="preserve"> TRB 60/0,7</w:t>
            </w:r>
          </w:p>
          <w:p w:rsidR="00464DD0" w:rsidRDefault="00464DD0" w:rsidP="00FD5462"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30.00*18.00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 w:line="158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540.000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540.000</w:t>
            </w:r>
          </w:p>
        </w:tc>
      </w:tr>
      <w:tr w:rsidR="00464DD0" w:rsidTr="00FD5462">
        <w:trPr>
          <w:trHeight w:val="89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  <w:p w:rsidR="00464DD0" w:rsidRDefault="00464DD0" w:rsidP="00FD5462"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9"/>
              <w:rPr>
                <w:sz w:val="16"/>
              </w:rPr>
            </w:pPr>
            <w:r>
              <w:rPr>
                <w:w w:val="110"/>
                <w:sz w:val="16"/>
              </w:rPr>
              <w:t>NNRNKB 202 0521-02</w:t>
            </w:r>
          </w:p>
          <w:p w:rsidR="00464DD0" w:rsidRDefault="00464DD0" w:rsidP="00FD5462">
            <w:pPr>
              <w:pStyle w:val="TableParagraph"/>
              <w:spacing w:line="180" w:lineRule="exact"/>
              <w:ind w:left="30" w:right="134"/>
              <w:jc w:val="bot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styk</w:t>
            </w:r>
            <w:proofErr w:type="spellEnd"/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blachy</w:t>
            </w:r>
            <w:proofErr w:type="spellEnd"/>
            <w:r>
              <w:rPr>
                <w:w w:val="110"/>
                <w:sz w:val="16"/>
              </w:rPr>
              <w:t xml:space="preserve"> z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ogniomu</w:t>
            </w:r>
            <w:proofErr w:type="spellEnd"/>
            <w:r>
              <w:rPr>
                <w:w w:val="110"/>
                <w:sz w:val="16"/>
              </w:rPr>
              <w:t xml:space="preserve">- </w:t>
            </w:r>
            <w:proofErr w:type="spellStart"/>
            <w:r>
              <w:rPr>
                <w:w w:val="110"/>
                <w:sz w:val="16"/>
              </w:rPr>
              <w:t>rem</w:t>
            </w:r>
            <w:proofErr w:type="spellEnd"/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1"/>
              <w:rPr>
                <w:sz w:val="16"/>
              </w:rPr>
            </w:pPr>
            <w:r>
              <w:rPr>
                <w:w w:val="110"/>
                <w:sz w:val="16"/>
              </w:rPr>
              <w:t>(</w:t>
            </w:r>
            <w:proofErr w:type="spellStart"/>
            <w:r>
              <w:rPr>
                <w:w w:val="110"/>
                <w:sz w:val="16"/>
              </w:rPr>
              <w:t>z.I</w:t>
            </w:r>
            <w:proofErr w:type="spellEnd"/>
            <w:r>
              <w:rPr>
                <w:w w:val="110"/>
                <w:sz w:val="16"/>
              </w:rPr>
              <w:t>)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montaż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prefabrykowanych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obróbek</w:t>
            </w:r>
            <w:proofErr w:type="spellEnd"/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blachy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ocynkowanej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powlekanej</w:t>
            </w:r>
            <w:proofErr w:type="spellEnd"/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przy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szer.w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rozwinięciu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ponad</w:t>
            </w:r>
            <w:proofErr w:type="spellEnd"/>
            <w:r>
              <w:rPr>
                <w:w w:val="110"/>
                <w:sz w:val="16"/>
              </w:rPr>
              <w:t xml:space="preserve"> 25 cm - </w:t>
            </w:r>
            <w:proofErr w:type="spellStart"/>
            <w:r>
              <w:rPr>
                <w:w w:val="110"/>
                <w:sz w:val="16"/>
              </w:rPr>
              <w:t>mocowanie</w:t>
            </w:r>
            <w:proofErr w:type="spellEnd"/>
            <w:r>
              <w:rPr>
                <w:w w:val="110"/>
                <w:sz w:val="16"/>
              </w:rPr>
              <w:t xml:space="preserve"> z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dachu</w:t>
            </w:r>
            <w:proofErr w:type="spellEnd"/>
          </w:p>
          <w:p w:rsidR="00464DD0" w:rsidRDefault="00464DD0" w:rsidP="00FD5462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[30.00+18.00*2]*0.70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470" w:lineRule="auto"/>
              <w:ind w:left="30" w:right="423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 xml:space="preserve">2 </w:t>
            </w: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/>
              <w:ind w:right="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46.200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64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44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44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46.200</w:t>
            </w:r>
          </w:p>
        </w:tc>
      </w:tr>
      <w:tr w:rsidR="00464DD0" w:rsidTr="00FD5462">
        <w:trPr>
          <w:trHeight w:val="10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  <w:p w:rsidR="00464DD0" w:rsidRDefault="00464DD0" w:rsidP="00FD5462"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9"/>
              <w:rPr>
                <w:sz w:val="16"/>
              </w:rPr>
            </w:pPr>
            <w:r>
              <w:rPr>
                <w:w w:val="110"/>
                <w:sz w:val="16"/>
              </w:rPr>
              <w:t>NNRNKB 202 0521-02</w:t>
            </w:r>
          </w:p>
          <w:p w:rsidR="00464DD0" w:rsidRDefault="00464DD0" w:rsidP="00FD5462">
            <w:pPr>
              <w:pStyle w:val="TableParagraph"/>
              <w:spacing w:line="235" w:lineRule="auto"/>
              <w:ind w:left="30" w:right="59"/>
              <w:rPr>
                <w:sz w:val="16"/>
              </w:rPr>
            </w:pPr>
            <w:r>
              <w:rPr>
                <w:w w:val="110"/>
                <w:sz w:val="16"/>
              </w:rPr>
              <w:t xml:space="preserve">pas </w:t>
            </w:r>
            <w:proofErr w:type="spellStart"/>
            <w:r>
              <w:rPr>
                <w:w w:val="110"/>
                <w:sz w:val="16"/>
              </w:rPr>
              <w:t>nadryn</w:t>
            </w:r>
            <w:proofErr w:type="spellEnd"/>
            <w:r>
              <w:rPr>
                <w:w w:val="110"/>
                <w:sz w:val="16"/>
              </w:rPr>
              <w:t xml:space="preserve">- </w:t>
            </w:r>
            <w:proofErr w:type="spellStart"/>
            <w:r>
              <w:rPr>
                <w:w w:val="110"/>
                <w:sz w:val="16"/>
              </w:rPr>
              <w:t>nowy</w:t>
            </w:r>
            <w:proofErr w:type="spellEnd"/>
          </w:p>
          <w:p w:rsidR="00464DD0" w:rsidRDefault="00464DD0" w:rsidP="00FD5462">
            <w:pPr>
              <w:pStyle w:val="TableParagraph"/>
              <w:spacing w:line="180" w:lineRule="exact"/>
              <w:ind w:left="30" w:right="78"/>
              <w:rPr>
                <w:sz w:val="16"/>
              </w:rPr>
            </w:pPr>
            <w:r>
              <w:rPr>
                <w:w w:val="110"/>
                <w:sz w:val="16"/>
              </w:rPr>
              <w:t xml:space="preserve">pas </w:t>
            </w:r>
            <w:proofErr w:type="spellStart"/>
            <w:r>
              <w:rPr>
                <w:w w:val="110"/>
                <w:sz w:val="16"/>
              </w:rPr>
              <w:t>podryn</w:t>
            </w:r>
            <w:proofErr w:type="spellEnd"/>
            <w:r>
              <w:rPr>
                <w:w w:val="110"/>
                <w:sz w:val="16"/>
              </w:rPr>
              <w:t xml:space="preserve">- </w:t>
            </w:r>
            <w:proofErr w:type="spellStart"/>
            <w:r>
              <w:rPr>
                <w:w w:val="110"/>
                <w:sz w:val="16"/>
              </w:rPr>
              <w:t>nowy</w:t>
            </w:r>
            <w:proofErr w:type="spellEnd"/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32"/>
              <w:rPr>
                <w:sz w:val="16"/>
              </w:rPr>
            </w:pPr>
            <w:r>
              <w:rPr>
                <w:w w:val="110"/>
                <w:sz w:val="16"/>
              </w:rPr>
              <w:t>(</w:t>
            </w:r>
            <w:proofErr w:type="spellStart"/>
            <w:r>
              <w:rPr>
                <w:w w:val="110"/>
                <w:sz w:val="16"/>
              </w:rPr>
              <w:t>z.I</w:t>
            </w:r>
            <w:proofErr w:type="spellEnd"/>
            <w:r>
              <w:rPr>
                <w:w w:val="110"/>
                <w:sz w:val="16"/>
              </w:rPr>
              <w:t>)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montaż</w:t>
            </w:r>
            <w:proofErr w:type="spellEnd"/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prefabrykowanych</w:t>
            </w:r>
            <w:proofErr w:type="spellEnd"/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obróbek</w:t>
            </w:r>
            <w:proofErr w:type="spellEnd"/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blachy</w:t>
            </w:r>
            <w:proofErr w:type="spellEnd"/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ocynkowanej</w:t>
            </w:r>
            <w:proofErr w:type="spellEnd"/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przy</w:t>
            </w:r>
            <w:proofErr w:type="spellEnd"/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szer.w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roz</w:t>
            </w:r>
            <w:proofErr w:type="spellEnd"/>
            <w:r>
              <w:rPr>
                <w:w w:val="110"/>
                <w:sz w:val="16"/>
              </w:rPr>
              <w:t xml:space="preserve">- </w:t>
            </w:r>
            <w:proofErr w:type="spellStart"/>
            <w:r>
              <w:rPr>
                <w:w w:val="110"/>
                <w:sz w:val="16"/>
              </w:rPr>
              <w:t>winięciu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ponad</w:t>
            </w:r>
            <w:proofErr w:type="spellEnd"/>
            <w:r>
              <w:rPr>
                <w:w w:val="110"/>
                <w:sz w:val="16"/>
              </w:rPr>
              <w:t xml:space="preserve"> 25 cm - </w:t>
            </w:r>
            <w:proofErr w:type="spellStart"/>
            <w:r>
              <w:rPr>
                <w:w w:val="110"/>
                <w:sz w:val="16"/>
              </w:rPr>
              <w:t>mocowanie</w:t>
            </w:r>
            <w:proofErr w:type="spellEnd"/>
            <w:r>
              <w:rPr>
                <w:w w:val="110"/>
                <w:sz w:val="16"/>
              </w:rPr>
              <w:t xml:space="preserve"> z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rusztowania</w:t>
            </w:r>
            <w:proofErr w:type="spellEnd"/>
          </w:p>
          <w:p w:rsidR="00464DD0" w:rsidRDefault="00464DD0" w:rsidP="00FD5462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30.00*0.25</w:t>
            </w:r>
          </w:p>
          <w:p w:rsidR="00464DD0" w:rsidRDefault="00464DD0" w:rsidP="00FD5462">
            <w:pPr>
              <w:pStyle w:val="TableParagraph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30.00*0.30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470" w:lineRule="auto"/>
              <w:ind w:left="30" w:right="423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 xml:space="preserve">2 </w:t>
            </w: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  <w:p w:rsidR="00464DD0" w:rsidRDefault="00464DD0" w:rsidP="00FD5462">
            <w:pPr>
              <w:pStyle w:val="TableParagraph"/>
              <w:spacing w:line="183" w:lineRule="exact"/>
              <w:ind w:left="30"/>
              <w:rPr>
                <w:sz w:val="12"/>
              </w:rPr>
            </w:pPr>
            <w:r>
              <w:rPr>
                <w:w w:val="110"/>
                <w:position w:val="-2"/>
                <w:sz w:val="16"/>
              </w:rPr>
              <w:t>m</w:t>
            </w:r>
            <w:r>
              <w:rPr>
                <w:w w:val="110"/>
                <w:sz w:val="12"/>
              </w:rPr>
              <w:t>2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/>
              <w:ind w:left="535"/>
              <w:rPr>
                <w:sz w:val="16"/>
              </w:rPr>
            </w:pPr>
            <w:r>
              <w:rPr>
                <w:w w:val="110"/>
                <w:sz w:val="16"/>
              </w:rPr>
              <w:t>7.500</w:t>
            </w:r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before="1"/>
              <w:ind w:left="535"/>
              <w:rPr>
                <w:sz w:val="16"/>
              </w:rPr>
            </w:pPr>
            <w:r>
              <w:rPr>
                <w:w w:val="110"/>
                <w:sz w:val="16"/>
              </w:rPr>
              <w:t>9.000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63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44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44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16.500</w:t>
            </w:r>
          </w:p>
        </w:tc>
      </w:tr>
      <w:tr w:rsidR="00464DD0" w:rsidTr="00FD5462">
        <w:trPr>
          <w:trHeight w:val="53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  <w:p w:rsidR="00464DD0" w:rsidRDefault="00464DD0" w:rsidP="00FD5462"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9"/>
              <w:rPr>
                <w:sz w:val="16"/>
              </w:rPr>
            </w:pPr>
            <w:r>
              <w:rPr>
                <w:w w:val="110"/>
                <w:sz w:val="16"/>
              </w:rPr>
              <w:t>NNRNKB 202 0519-04</w:t>
            </w: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42"/>
              <w:rPr>
                <w:sz w:val="16"/>
              </w:rPr>
            </w:pPr>
            <w:r>
              <w:rPr>
                <w:w w:val="110"/>
                <w:sz w:val="16"/>
              </w:rPr>
              <w:t>(</w:t>
            </w:r>
            <w:proofErr w:type="spellStart"/>
            <w:r>
              <w:rPr>
                <w:w w:val="110"/>
                <w:sz w:val="16"/>
              </w:rPr>
              <w:t>z.I</w:t>
            </w:r>
            <w:proofErr w:type="spellEnd"/>
            <w:r>
              <w:rPr>
                <w:w w:val="110"/>
                <w:sz w:val="16"/>
              </w:rPr>
              <w:t xml:space="preserve">) </w:t>
            </w:r>
            <w:proofErr w:type="spellStart"/>
            <w:r>
              <w:rPr>
                <w:w w:val="110"/>
                <w:sz w:val="16"/>
              </w:rPr>
              <w:t>montaż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prefabrykowanych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rur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spustowych</w:t>
            </w:r>
            <w:proofErr w:type="spellEnd"/>
            <w:r>
              <w:rPr>
                <w:w w:val="110"/>
                <w:sz w:val="16"/>
              </w:rPr>
              <w:t xml:space="preserve"> z </w:t>
            </w:r>
            <w:proofErr w:type="spellStart"/>
            <w:r>
              <w:rPr>
                <w:w w:val="110"/>
                <w:sz w:val="16"/>
              </w:rPr>
              <w:t>blachy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ocynkowanej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okrąg</w:t>
            </w:r>
            <w:proofErr w:type="spellEnd"/>
            <w:r>
              <w:rPr>
                <w:w w:val="110"/>
                <w:sz w:val="16"/>
              </w:rPr>
              <w:t xml:space="preserve">- </w:t>
            </w:r>
            <w:proofErr w:type="spellStart"/>
            <w:r>
              <w:rPr>
                <w:w w:val="110"/>
                <w:sz w:val="16"/>
              </w:rPr>
              <w:t>łych</w:t>
            </w:r>
            <w:proofErr w:type="spellEnd"/>
            <w:r>
              <w:rPr>
                <w:w w:val="110"/>
                <w:sz w:val="16"/>
              </w:rPr>
              <w:t xml:space="preserve"> o </w:t>
            </w:r>
            <w:proofErr w:type="spellStart"/>
            <w:r>
              <w:rPr>
                <w:w w:val="110"/>
                <w:sz w:val="16"/>
              </w:rPr>
              <w:t>śr</w:t>
            </w:r>
            <w:proofErr w:type="spellEnd"/>
            <w:r>
              <w:rPr>
                <w:w w:val="110"/>
                <w:sz w:val="16"/>
              </w:rPr>
              <w:t>. 15 cm</w:t>
            </w:r>
          </w:p>
          <w:p w:rsidR="00464DD0" w:rsidRDefault="00464DD0" w:rsidP="00FD5462"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7.00*2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107"/>
                <w:sz w:val="16"/>
              </w:rPr>
              <w:t>m</w:t>
            </w:r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w w:val="107"/>
                <w:sz w:val="16"/>
              </w:rPr>
              <w:t>m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 w:line="158" w:lineRule="exact"/>
              <w:ind w:right="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14.000</w:t>
            </w:r>
          </w:p>
        </w:tc>
      </w:tr>
      <w:tr w:rsidR="00464DD0" w:rsidTr="00FD5462">
        <w:trPr>
          <w:trHeight w:val="53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left="267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  <w:p w:rsidR="00464DD0" w:rsidRDefault="00464DD0" w:rsidP="00FD5462">
            <w:pPr>
              <w:pStyle w:val="TableParagraph"/>
              <w:spacing w:line="182" w:lineRule="exact"/>
              <w:ind w:left="221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9"/>
              <w:rPr>
                <w:sz w:val="16"/>
              </w:rPr>
            </w:pPr>
            <w:r>
              <w:rPr>
                <w:w w:val="110"/>
                <w:sz w:val="16"/>
              </w:rPr>
              <w:t>NNRNKB 202 0517-04</w:t>
            </w: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105"/>
              <w:rPr>
                <w:sz w:val="16"/>
              </w:rPr>
            </w:pPr>
            <w:r>
              <w:rPr>
                <w:w w:val="110"/>
                <w:sz w:val="16"/>
              </w:rPr>
              <w:t>(</w:t>
            </w:r>
            <w:proofErr w:type="spellStart"/>
            <w:r>
              <w:rPr>
                <w:w w:val="110"/>
                <w:sz w:val="16"/>
              </w:rPr>
              <w:t>z.I</w:t>
            </w:r>
            <w:proofErr w:type="spellEnd"/>
            <w:r>
              <w:rPr>
                <w:w w:val="110"/>
                <w:sz w:val="16"/>
              </w:rPr>
              <w:t>)</w:t>
            </w:r>
            <w:r>
              <w:rPr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Montaż</w:t>
            </w:r>
            <w:proofErr w:type="spellEnd"/>
            <w:r>
              <w:rPr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prefabrykowanych</w:t>
            </w:r>
            <w:proofErr w:type="spellEnd"/>
            <w:r>
              <w:rPr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rynien</w:t>
            </w:r>
            <w:proofErr w:type="spellEnd"/>
            <w:r>
              <w:rPr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dachowych</w:t>
            </w:r>
            <w:proofErr w:type="spellEnd"/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blachy</w:t>
            </w:r>
            <w:proofErr w:type="spellEnd"/>
            <w:r>
              <w:rPr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ocynkowanej</w:t>
            </w:r>
            <w:proofErr w:type="spellEnd"/>
            <w:r>
              <w:rPr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póło</w:t>
            </w:r>
            <w:proofErr w:type="spellEnd"/>
            <w:r>
              <w:rPr>
                <w:w w:val="110"/>
                <w:sz w:val="16"/>
              </w:rPr>
              <w:t xml:space="preserve">- </w:t>
            </w:r>
            <w:proofErr w:type="spellStart"/>
            <w:r>
              <w:rPr>
                <w:w w:val="110"/>
                <w:sz w:val="16"/>
              </w:rPr>
              <w:t>krągłych</w:t>
            </w:r>
            <w:proofErr w:type="spellEnd"/>
            <w:r>
              <w:rPr>
                <w:w w:val="110"/>
                <w:sz w:val="16"/>
              </w:rPr>
              <w:t xml:space="preserve"> o </w:t>
            </w:r>
            <w:proofErr w:type="spellStart"/>
            <w:r>
              <w:rPr>
                <w:w w:val="110"/>
                <w:sz w:val="16"/>
              </w:rPr>
              <w:t>śr</w:t>
            </w:r>
            <w:proofErr w:type="spellEnd"/>
            <w:r>
              <w:rPr>
                <w:w w:val="110"/>
                <w:sz w:val="16"/>
              </w:rPr>
              <w:t>. 15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cm</w:t>
            </w:r>
          </w:p>
          <w:p w:rsidR="00464DD0" w:rsidRDefault="00464DD0" w:rsidP="00FD5462"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w w:val="110"/>
                <w:sz w:val="16"/>
              </w:rPr>
              <w:t>30.00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107"/>
                <w:sz w:val="16"/>
              </w:rPr>
              <w:t>m</w:t>
            </w:r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w w:val="107"/>
                <w:sz w:val="16"/>
              </w:rPr>
              <w:t>m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 w:line="158" w:lineRule="exact"/>
              <w:ind w:right="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30.000</w:t>
            </w:r>
          </w:p>
        </w:tc>
      </w:tr>
      <w:tr w:rsidR="00464DD0" w:rsidTr="00FD5462">
        <w:trPr>
          <w:trHeight w:val="53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left="267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  <w:p w:rsidR="00464DD0" w:rsidRDefault="00464DD0" w:rsidP="00FD5462">
            <w:pPr>
              <w:pStyle w:val="TableParagraph"/>
              <w:spacing w:line="182" w:lineRule="exact"/>
              <w:ind w:left="221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209"/>
              <w:rPr>
                <w:sz w:val="16"/>
              </w:rPr>
            </w:pPr>
            <w:r>
              <w:rPr>
                <w:w w:val="105"/>
                <w:sz w:val="16"/>
              </w:rPr>
              <w:t>KNR 2-02 r.16</w:t>
            </w:r>
          </w:p>
          <w:p w:rsidR="00464DD0" w:rsidRDefault="00464DD0" w:rsidP="00FD5462"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w w:val="115"/>
                <w:sz w:val="16"/>
              </w:rPr>
              <w:t>z.sz.5.15</w:t>
            </w: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235" w:lineRule="auto"/>
              <w:ind w:left="30" w:right="2483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Czas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pracy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rusztowań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grupy</w:t>
            </w:r>
            <w:proofErr w:type="spellEnd"/>
            <w:r>
              <w:rPr>
                <w:w w:val="110"/>
                <w:sz w:val="16"/>
              </w:rPr>
              <w:t xml:space="preserve"> 1 (poz.:4,8,9,10)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m-g</w:t>
            </w: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20.939</w:t>
            </w:r>
          </w:p>
        </w:tc>
      </w:tr>
      <w:tr w:rsidR="00464DD0" w:rsidTr="00FD5462">
        <w:trPr>
          <w:trHeight w:val="53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spacing w:line="176" w:lineRule="exact"/>
              <w:ind w:left="267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  <w:p w:rsidR="00464DD0" w:rsidRDefault="00464DD0" w:rsidP="00FD5462">
            <w:pPr>
              <w:pStyle w:val="TableParagraph"/>
              <w:spacing w:line="182" w:lineRule="exact"/>
              <w:ind w:left="221"/>
              <w:rPr>
                <w:sz w:val="16"/>
              </w:rPr>
            </w:pPr>
            <w:r>
              <w:rPr>
                <w:w w:val="110"/>
                <w:sz w:val="16"/>
              </w:rPr>
              <w:t>d.1</w:t>
            </w: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spacing w:before="1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kalk</w:t>
            </w:r>
            <w:proofErr w:type="spellEnd"/>
            <w:r>
              <w:rPr>
                <w:w w:val="110"/>
                <w:sz w:val="16"/>
              </w:rPr>
              <w:t xml:space="preserve">. </w:t>
            </w:r>
            <w:proofErr w:type="spellStart"/>
            <w:r>
              <w:rPr>
                <w:w w:val="110"/>
                <w:sz w:val="16"/>
              </w:rPr>
              <w:t>własna</w:t>
            </w:r>
            <w:proofErr w:type="spellEnd"/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Wywóz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złomowanie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blachy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rozbiórki</w:t>
            </w:r>
            <w:proofErr w:type="spellEnd"/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464DD0" w:rsidRDefault="00464DD0" w:rsidP="00FD5462">
            <w:pPr>
              <w:pStyle w:val="TableParagraph"/>
              <w:spacing w:before="3"/>
              <w:rPr>
                <w:sz w:val="15"/>
              </w:rPr>
            </w:pPr>
          </w:p>
          <w:p w:rsidR="00464DD0" w:rsidRDefault="00464DD0" w:rsidP="00FD5462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rPr>
                <w:sz w:val="18"/>
              </w:rPr>
            </w:pPr>
          </w:p>
          <w:p w:rsidR="00464DD0" w:rsidRDefault="00464DD0" w:rsidP="00FD5462">
            <w:pPr>
              <w:pStyle w:val="TableParagraph"/>
              <w:spacing w:before="147" w:line="158" w:lineRule="exact"/>
              <w:ind w:right="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1.000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rPr>
                <w:sz w:val="14"/>
              </w:rPr>
            </w:pPr>
          </w:p>
        </w:tc>
      </w:tr>
      <w:tr w:rsidR="00464DD0" w:rsidTr="00FD5462">
        <w:trPr>
          <w:trHeight w:val="172"/>
        </w:trPr>
        <w:tc>
          <w:tcPr>
            <w:tcW w:w="475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5671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 w:rsidR="00464DD0" w:rsidRDefault="00464DD0" w:rsidP="00FD5462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64DD0" w:rsidRDefault="00464DD0" w:rsidP="00FD5462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971" w:type="dxa"/>
          </w:tcPr>
          <w:p w:rsidR="00464DD0" w:rsidRDefault="00464DD0" w:rsidP="00FD5462"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1.000</w:t>
            </w:r>
          </w:p>
        </w:tc>
      </w:tr>
    </w:tbl>
    <w:p w:rsidR="00464DD0" w:rsidRDefault="00464DD0" w:rsidP="00464DD0">
      <w:pPr>
        <w:pStyle w:val="Tekstpodstawowy"/>
        <w:rPr>
          <w:sz w:val="20"/>
        </w:rPr>
      </w:pPr>
    </w:p>
    <w:p w:rsidR="00464DD0" w:rsidRDefault="00464DD0" w:rsidP="00464DD0">
      <w:pPr>
        <w:jc w:val="both"/>
        <w:rPr>
          <w:rFonts w:ascii="Times New Roman" w:hAnsi="Times New Roman" w:cs="Times New Roman"/>
        </w:rPr>
      </w:pPr>
    </w:p>
    <w:p w:rsidR="00464DD0" w:rsidRDefault="00464DD0" w:rsidP="00464DD0">
      <w:pPr>
        <w:jc w:val="both"/>
        <w:rPr>
          <w:rFonts w:ascii="Times New Roman" w:hAnsi="Times New Roman" w:cs="Times New Roman"/>
        </w:rPr>
      </w:pPr>
    </w:p>
    <w:p w:rsidR="00464DD0" w:rsidRDefault="00464DD0" w:rsidP="00464DD0">
      <w:pPr>
        <w:jc w:val="both"/>
        <w:rPr>
          <w:rFonts w:ascii="Times New Roman" w:hAnsi="Times New Roman" w:cs="Times New Roman"/>
        </w:rPr>
      </w:pPr>
    </w:p>
    <w:p w:rsidR="00C8523A" w:rsidRDefault="00C8523A"/>
    <w:sectPr w:rsidR="00C8523A" w:rsidSect="00C8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64DD0"/>
    <w:rsid w:val="00464DD0"/>
    <w:rsid w:val="00C8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4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4DD0"/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464D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4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</cp:revision>
  <dcterms:created xsi:type="dcterms:W3CDTF">2019-06-28T12:34:00Z</dcterms:created>
  <dcterms:modified xsi:type="dcterms:W3CDTF">2019-06-28T12:34:00Z</dcterms:modified>
</cp:coreProperties>
</file>