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14" w:rsidRDefault="00C27C14" w:rsidP="00C27C14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 xml:space="preserve">Uchwała Nr </w:t>
      </w:r>
      <w:r w:rsidR="00EE3D64">
        <w:rPr>
          <w:b/>
        </w:rPr>
        <w:t>XX/157/17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Rady Gminy w Brudzeniu Dużym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005F6E">
        <w:rPr>
          <w:b/>
        </w:rPr>
        <w:t xml:space="preserve"> </w:t>
      </w:r>
      <w:r w:rsidR="00EE3D64">
        <w:rPr>
          <w:b/>
        </w:rPr>
        <w:t>21 marca</w:t>
      </w:r>
      <w:r w:rsidR="00005F6E">
        <w:rPr>
          <w:b/>
        </w:rPr>
        <w:t xml:space="preserve"> 2017</w:t>
      </w:r>
      <w:r>
        <w:rPr>
          <w:b/>
        </w:rPr>
        <w:t>r.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zmieniająca Uchwałę Budżetową Gminy Nr X</w:t>
      </w:r>
      <w:r w:rsidR="00DB5433">
        <w:rPr>
          <w:b/>
        </w:rPr>
        <w:t>V</w:t>
      </w:r>
      <w:r w:rsidR="000E492C">
        <w:rPr>
          <w:b/>
        </w:rPr>
        <w:t>I</w:t>
      </w:r>
      <w:r>
        <w:rPr>
          <w:b/>
        </w:rPr>
        <w:t>II/</w:t>
      </w:r>
      <w:r w:rsidR="00DB5433">
        <w:rPr>
          <w:b/>
        </w:rPr>
        <w:t>134</w:t>
      </w:r>
      <w:r>
        <w:rPr>
          <w:b/>
        </w:rPr>
        <w:t>/1</w:t>
      </w:r>
      <w:r w:rsidR="00DB5433">
        <w:rPr>
          <w:b/>
        </w:rPr>
        <w:t>6</w:t>
      </w:r>
      <w:r w:rsidR="00FE16C3">
        <w:rPr>
          <w:b/>
        </w:rPr>
        <w:t xml:space="preserve"> z dnia 28</w:t>
      </w:r>
      <w:r>
        <w:rPr>
          <w:b/>
        </w:rPr>
        <w:t xml:space="preserve"> grudnia 201</w:t>
      </w:r>
      <w:r w:rsidR="00DB5433">
        <w:rPr>
          <w:b/>
        </w:rPr>
        <w:t>6</w:t>
      </w:r>
      <w:r>
        <w:rPr>
          <w:b/>
        </w:rPr>
        <w:t>r.</w:t>
      </w:r>
    </w:p>
    <w:p w:rsidR="00C27C14" w:rsidRDefault="00C27C14" w:rsidP="00C27C14">
      <w:pPr>
        <w:spacing w:line="360" w:lineRule="auto"/>
        <w:jc w:val="both"/>
      </w:pPr>
    </w:p>
    <w:p w:rsidR="00C27C14" w:rsidRDefault="00C27C14" w:rsidP="00C27C14">
      <w:pPr>
        <w:spacing w:line="360" w:lineRule="auto"/>
        <w:ind w:firstLine="540"/>
        <w:jc w:val="both"/>
        <w:rPr>
          <w:bCs/>
          <w:i/>
        </w:rPr>
      </w:pPr>
      <w:r>
        <w:rPr>
          <w:i/>
        </w:rPr>
        <w:t>Na podstawie art. 18  ust. 2 pkt 4 ustawy z dnia 8 marca 1990 r. o samorządzie gminnym (tekst jednolity</w:t>
      </w:r>
      <w:r w:rsidR="0082655B">
        <w:rPr>
          <w:i/>
        </w:rPr>
        <w:t xml:space="preserve"> z 2016r.</w:t>
      </w:r>
      <w:r>
        <w:rPr>
          <w:i/>
        </w:rPr>
        <w:t xml:space="preserve"> Dz. U. poz. </w:t>
      </w:r>
      <w:r w:rsidR="0082655B">
        <w:rPr>
          <w:i/>
        </w:rPr>
        <w:t>446</w:t>
      </w:r>
      <w:r w:rsidR="00005F6E">
        <w:rPr>
          <w:i/>
        </w:rPr>
        <w:t xml:space="preserve"> z późniejszymi zmianami</w:t>
      </w:r>
      <w:r>
        <w:rPr>
          <w:i/>
        </w:rPr>
        <w:t>) oraz art. 211, art. 212, art. 235 i art. 236  ustawy z dnia 27 sierpnia 2009 roku o finansach publicznych (tekst jednolity Dz. U.  z 201</w:t>
      </w:r>
      <w:r w:rsidR="00005F6E">
        <w:rPr>
          <w:i/>
        </w:rPr>
        <w:t>6</w:t>
      </w:r>
      <w:r>
        <w:rPr>
          <w:i/>
        </w:rPr>
        <w:t xml:space="preserve">r poz. </w:t>
      </w:r>
      <w:r w:rsidR="00005F6E">
        <w:rPr>
          <w:i/>
        </w:rPr>
        <w:t xml:space="preserve">1870 </w:t>
      </w:r>
      <w:r>
        <w:rPr>
          <w:i/>
        </w:rPr>
        <w:t xml:space="preserve">z </w:t>
      </w:r>
      <w:proofErr w:type="spellStart"/>
      <w:r>
        <w:rPr>
          <w:i/>
        </w:rPr>
        <w:t>póż</w:t>
      </w:r>
      <w:proofErr w:type="spellEnd"/>
      <w:r>
        <w:rPr>
          <w:i/>
        </w:rPr>
        <w:t>. zmianami) Rada Gminy w Brudzeniu Dużym uchwala, co następuje:</w:t>
      </w:r>
      <w:r>
        <w:rPr>
          <w:bCs/>
          <w:i/>
        </w:rPr>
        <w:t xml:space="preserve"> </w:t>
      </w:r>
    </w:p>
    <w:p w:rsidR="00C27C14" w:rsidRDefault="00C27C14" w:rsidP="00C27C14">
      <w:pPr>
        <w:spacing w:line="360" w:lineRule="auto"/>
        <w:jc w:val="center"/>
        <w:rPr>
          <w:b/>
          <w:bCs/>
        </w:rPr>
      </w:pPr>
    </w:p>
    <w:p w:rsidR="00C27C14" w:rsidRDefault="00C27C14" w:rsidP="00C27C14">
      <w:pPr>
        <w:spacing w:line="360" w:lineRule="auto"/>
        <w:jc w:val="center"/>
        <w:rPr>
          <w:bCs/>
        </w:rPr>
      </w:pPr>
      <w:r>
        <w:rPr>
          <w:bCs/>
        </w:rPr>
        <w:t>§ 1</w:t>
      </w: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W Uchwale Budżetowe</w:t>
      </w:r>
      <w:r w:rsidR="00005F6E">
        <w:rPr>
          <w:bCs/>
        </w:rPr>
        <w:t>j Gminy Brudzeń Duży na rok 2017</w:t>
      </w:r>
      <w:r>
        <w:rPr>
          <w:bCs/>
        </w:rPr>
        <w:t xml:space="preserve"> Nr X</w:t>
      </w:r>
      <w:r w:rsidR="00005F6E">
        <w:rPr>
          <w:bCs/>
        </w:rPr>
        <w:t>VI</w:t>
      </w:r>
      <w:r>
        <w:rPr>
          <w:bCs/>
        </w:rPr>
        <w:t>II/</w:t>
      </w:r>
      <w:r w:rsidR="00005F6E">
        <w:rPr>
          <w:bCs/>
        </w:rPr>
        <w:t>134</w:t>
      </w:r>
      <w:r>
        <w:rPr>
          <w:bCs/>
        </w:rPr>
        <w:t>/1</w:t>
      </w:r>
      <w:r w:rsidR="00005F6E">
        <w:rPr>
          <w:bCs/>
        </w:rPr>
        <w:t>6</w:t>
      </w:r>
      <w:r w:rsidR="00FE16C3">
        <w:rPr>
          <w:bCs/>
        </w:rPr>
        <w:t xml:space="preserve"> z dnia 28</w:t>
      </w:r>
      <w:r>
        <w:rPr>
          <w:bCs/>
        </w:rPr>
        <w:t>.12.201</w:t>
      </w:r>
      <w:r w:rsidR="00005F6E">
        <w:rPr>
          <w:bCs/>
        </w:rPr>
        <w:t>6</w:t>
      </w:r>
      <w:r>
        <w:rPr>
          <w:bCs/>
        </w:rPr>
        <w:t>r. Rady Gminy w Brudzeniu Dużym wprowadza się następujące zmiany:</w:t>
      </w:r>
    </w:p>
    <w:p w:rsidR="00175A11" w:rsidRPr="00175A11" w:rsidRDefault="00175A11" w:rsidP="00175A11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175A11">
        <w:rPr>
          <w:bCs/>
        </w:rPr>
        <w:t>Z</w:t>
      </w:r>
      <w:r w:rsidR="00005F6E">
        <w:rPr>
          <w:bCs/>
        </w:rPr>
        <w:t>mniejsza</w:t>
      </w:r>
      <w:r w:rsidRPr="00175A11">
        <w:rPr>
          <w:bCs/>
        </w:rPr>
        <w:t xml:space="preserve"> się dochody budżetu ogółem o kwotę </w:t>
      </w:r>
      <w:r w:rsidR="00005F6E">
        <w:rPr>
          <w:b/>
          <w:bCs/>
        </w:rPr>
        <w:t>53 678,00</w:t>
      </w:r>
      <w:r w:rsidRPr="00175A11">
        <w:rPr>
          <w:b/>
          <w:bCs/>
        </w:rPr>
        <w:t xml:space="preserve"> zł</w:t>
      </w:r>
      <w:r w:rsidRPr="00175A11">
        <w:rPr>
          <w:bCs/>
        </w:rPr>
        <w:t xml:space="preserve"> tj. ustala się dochody budżetu w łącznej kwocie </w:t>
      </w:r>
      <w:r w:rsidR="00005F6E">
        <w:rPr>
          <w:b/>
          <w:bCs/>
        </w:rPr>
        <w:t>28 605 005,00</w:t>
      </w:r>
      <w:r w:rsidRPr="00175A11">
        <w:rPr>
          <w:b/>
          <w:bCs/>
        </w:rPr>
        <w:t xml:space="preserve"> zł</w:t>
      </w:r>
      <w:r w:rsidRPr="00175A11">
        <w:rPr>
          <w:bCs/>
        </w:rPr>
        <w:t>.</w:t>
      </w:r>
    </w:p>
    <w:p w:rsidR="0082655B" w:rsidRPr="0082655B" w:rsidRDefault="00175A11" w:rsidP="0082655B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82655B">
        <w:rPr>
          <w:bCs/>
        </w:rPr>
        <w:t>Dochody bieżące z</w:t>
      </w:r>
      <w:r w:rsidR="00005F6E">
        <w:rPr>
          <w:bCs/>
        </w:rPr>
        <w:t xml:space="preserve">mniejsza </w:t>
      </w:r>
      <w:r w:rsidRPr="0082655B">
        <w:rPr>
          <w:bCs/>
        </w:rPr>
        <w:t xml:space="preserve">się o kwotę </w:t>
      </w:r>
      <w:r w:rsidR="00005F6E">
        <w:rPr>
          <w:b/>
          <w:bCs/>
        </w:rPr>
        <w:t>53 678,00</w:t>
      </w:r>
      <w:r w:rsidR="0082655B">
        <w:rPr>
          <w:b/>
          <w:bCs/>
        </w:rPr>
        <w:t xml:space="preserve"> zł </w:t>
      </w:r>
      <w:r w:rsidRPr="0082655B">
        <w:rPr>
          <w:b/>
          <w:bCs/>
        </w:rPr>
        <w:t xml:space="preserve"> </w:t>
      </w:r>
      <w:r w:rsidRPr="0082655B">
        <w:rPr>
          <w:bCs/>
        </w:rPr>
        <w:t xml:space="preserve">tj. do kwoty </w:t>
      </w:r>
      <w:r w:rsidR="00005F6E">
        <w:rPr>
          <w:b/>
          <w:bCs/>
        </w:rPr>
        <w:t>28 594 514,00</w:t>
      </w:r>
      <w:r w:rsidRPr="0082655B">
        <w:rPr>
          <w:b/>
          <w:bCs/>
        </w:rPr>
        <w:t xml:space="preserve"> zł </w:t>
      </w:r>
    </w:p>
    <w:p w:rsidR="00175A11" w:rsidRPr="0082655B" w:rsidRDefault="00175A11" w:rsidP="00005F6E">
      <w:pPr>
        <w:pStyle w:val="Akapitzlist"/>
        <w:spacing w:line="360" w:lineRule="auto"/>
        <w:ind w:left="900"/>
        <w:jc w:val="both"/>
        <w:rPr>
          <w:bCs/>
        </w:rPr>
      </w:pPr>
      <w:r w:rsidRPr="0082655B">
        <w:rPr>
          <w:bCs/>
        </w:rPr>
        <w:t>zgodnie z załącznikiem Nr 1 do niniejszej Uchwały zmieniającej załącznik Nr 1 d</w:t>
      </w:r>
      <w:r w:rsidR="00005F6E">
        <w:rPr>
          <w:bCs/>
        </w:rPr>
        <w:t>o Uchwały Budżetowej na rok 2017</w:t>
      </w:r>
      <w:r w:rsidRPr="0082655B">
        <w:rPr>
          <w:bCs/>
        </w:rPr>
        <w:t xml:space="preserve"> pn. „Dochody”.</w:t>
      </w:r>
    </w:p>
    <w:p w:rsidR="00C27C14" w:rsidRDefault="00175A11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2.</w:t>
      </w:r>
      <w:r w:rsidR="00C27C14">
        <w:rPr>
          <w:bCs/>
        </w:rPr>
        <w:t xml:space="preserve"> Zwiększa się wydatki budżetu ogółem o kwotę </w:t>
      </w:r>
      <w:r w:rsidR="00005F6E">
        <w:rPr>
          <w:b/>
          <w:bCs/>
        </w:rPr>
        <w:t>990 837,00</w:t>
      </w:r>
      <w:r w:rsidR="00C27C14">
        <w:rPr>
          <w:bCs/>
        </w:rPr>
        <w:t xml:space="preserve"> </w:t>
      </w:r>
      <w:r w:rsidR="00C27C14" w:rsidRPr="00376FF6">
        <w:rPr>
          <w:b/>
          <w:bCs/>
        </w:rPr>
        <w:t>z</w:t>
      </w:r>
      <w:r w:rsidR="00C27C14">
        <w:rPr>
          <w:b/>
          <w:bCs/>
        </w:rPr>
        <w:t xml:space="preserve">ł </w:t>
      </w:r>
      <w:r w:rsidR="00881DA3">
        <w:rPr>
          <w:bCs/>
        </w:rPr>
        <w:t xml:space="preserve">oraz zmniejsza się o kwotę </w:t>
      </w:r>
      <w:r w:rsidR="00005F6E">
        <w:rPr>
          <w:b/>
          <w:bCs/>
        </w:rPr>
        <w:t>53 678,00</w:t>
      </w:r>
      <w:r w:rsidR="00881DA3">
        <w:rPr>
          <w:bCs/>
        </w:rPr>
        <w:t xml:space="preserve"> zł </w:t>
      </w:r>
      <w:r w:rsidR="00C27C14" w:rsidRPr="00863C20">
        <w:rPr>
          <w:bCs/>
        </w:rPr>
        <w:t>tj.</w:t>
      </w:r>
      <w:r w:rsidR="00C27C14">
        <w:rPr>
          <w:bCs/>
        </w:rPr>
        <w:t xml:space="preserve"> ustala się wydatki budżetu w łącznej kwocie </w:t>
      </w:r>
      <w:r w:rsidR="00005F6E">
        <w:rPr>
          <w:b/>
          <w:bCs/>
        </w:rPr>
        <w:t>28 927 157,00</w:t>
      </w:r>
      <w:r w:rsidR="00C27C14">
        <w:rPr>
          <w:b/>
          <w:bCs/>
        </w:rPr>
        <w:t xml:space="preserve"> zł</w:t>
      </w:r>
      <w:r w:rsidR="00C27C14">
        <w:rPr>
          <w:bCs/>
        </w:rPr>
        <w:t>.</w:t>
      </w:r>
    </w:p>
    <w:p w:rsidR="00C27C14" w:rsidRDefault="00C27C14" w:rsidP="00C27C14">
      <w:pPr>
        <w:spacing w:line="360" w:lineRule="auto"/>
        <w:ind w:left="540"/>
        <w:jc w:val="both"/>
        <w:rPr>
          <w:b/>
          <w:bCs/>
        </w:rPr>
      </w:pPr>
      <w:r>
        <w:rPr>
          <w:bCs/>
        </w:rPr>
        <w:t xml:space="preserve">1) Wydatki bieżące zwiększa się o kwotę </w:t>
      </w:r>
      <w:r w:rsidR="00005F6E">
        <w:rPr>
          <w:b/>
          <w:bCs/>
        </w:rPr>
        <w:t>570 837,00</w:t>
      </w:r>
      <w:r w:rsidR="0082655B">
        <w:rPr>
          <w:b/>
          <w:bCs/>
        </w:rPr>
        <w:t xml:space="preserve"> zł </w:t>
      </w:r>
      <w:r w:rsidR="0082655B">
        <w:rPr>
          <w:bCs/>
        </w:rPr>
        <w:t xml:space="preserve"> oraz zmniejsza się o kwotę </w:t>
      </w:r>
      <w:r w:rsidR="00005F6E">
        <w:rPr>
          <w:b/>
          <w:bCs/>
        </w:rPr>
        <w:t>53 678,00</w:t>
      </w:r>
      <w:r w:rsidR="0082655B" w:rsidRPr="0082655B">
        <w:rPr>
          <w:b/>
          <w:bCs/>
        </w:rPr>
        <w:t xml:space="preserve"> zł</w:t>
      </w:r>
      <w:r w:rsidR="0082655B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Cs/>
        </w:rPr>
        <w:t xml:space="preserve">tj. do kwoty </w:t>
      </w:r>
      <w:r w:rsidR="00005F6E">
        <w:rPr>
          <w:b/>
          <w:bCs/>
        </w:rPr>
        <w:t>26 871 157,00</w:t>
      </w:r>
      <w:r>
        <w:rPr>
          <w:b/>
          <w:bCs/>
        </w:rPr>
        <w:t xml:space="preserve"> zł </w:t>
      </w:r>
    </w:p>
    <w:p w:rsidR="00C27C14" w:rsidRPr="009F4E4C" w:rsidRDefault="00C27C14" w:rsidP="00C27C14">
      <w:pPr>
        <w:spacing w:line="360" w:lineRule="auto"/>
        <w:ind w:left="540"/>
        <w:jc w:val="both"/>
        <w:rPr>
          <w:b/>
          <w:bCs/>
        </w:rPr>
      </w:pPr>
      <w:r w:rsidRPr="003D74ED">
        <w:rPr>
          <w:bCs/>
        </w:rPr>
        <w:t xml:space="preserve">2) </w:t>
      </w:r>
      <w:r>
        <w:rPr>
          <w:bCs/>
        </w:rPr>
        <w:t xml:space="preserve">Wydatki majątkowe </w:t>
      </w:r>
      <w:r w:rsidR="00474EDA">
        <w:rPr>
          <w:bCs/>
        </w:rPr>
        <w:t xml:space="preserve">zwiększa się o kwotę </w:t>
      </w:r>
      <w:r w:rsidR="00005F6E">
        <w:rPr>
          <w:b/>
          <w:bCs/>
        </w:rPr>
        <w:t>420</w:t>
      </w:r>
      <w:r w:rsidR="0082655B">
        <w:rPr>
          <w:b/>
          <w:bCs/>
        </w:rPr>
        <w:t> 000,00</w:t>
      </w:r>
      <w:r w:rsidR="00474EDA">
        <w:rPr>
          <w:b/>
          <w:bCs/>
        </w:rPr>
        <w:t xml:space="preserve"> zł</w:t>
      </w:r>
      <w:r w:rsidR="00474EDA">
        <w:rPr>
          <w:bCs/>
        </w:rPr>
        <w:t xml:space="preserve"> </w:t>
      </w:r>
      <w:r>
        <w:rPr>
          <w:bCs/>
        </w:rPr>
        <w:t xml:space="preserve">tj. do kwoty </w:t>
      </w:r>
      <w:r w:rsidR="00005F6E">
        <w:rPr>
          <w:b/>
          <w:bCs/>
        </w:rPr>
        <w:t>2 056 000,00</w:t>
      </w:r>
      <w:r w:rsidRPr="00EF2263">
        <w:rPr>
          <w:b/>
          <w:bCs/>
        </w:rPr>
        <w:t xml:space="preserve"> zł</w:t>
      </w:r>
      <w:r w:rsidR="00170C7A">
        <w:rPr>
          <w:bCs/>
        </w:rPr>
        <w:t xml:space="preserve"> zgodnie z załącznikiem Nr 2</w:t>
      </w:r>
      <w:r>
        <w:rPr>
          <w:bCs/>
        </w:rPr>
        <w:t xml:space="preserve"> do niniejszej Uchwały zmieniającym załącznik Nr 2 do Uchwały Budżetowej na rok 201</w:t>
      </w:r>
      <w:r w:rsidR="00005F6E">
        <w:rPr>
          <w:bCs/>
        </w:rPr>
        <w:t>7</w:t>
      </w:r>
      <w:r>
        <w:rPr>
          <w:bCs/>
        </w:rPr>
        <w:t xml:space="preserve"> pn. „Wydatki”.</w:t>
      </w:r>
    </w:p>
    <w:p w:rsidR="00C27C14" w:rsidRDefault="00C27C14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3. Wprowadza się zmiany w</w:t>
      </w:r>
      <w:r w:rsidR="00005F6E">
        <w:rPr>
          <w:bCs/>
        </w:rPr>
        <w:t xml:space="preserve"> przychodach budżetowych na 2017</w:t>
      </w:r>
      <w:r>
        <w:rPr>
          <w:bCs/>
        </w:rPr>
        <w:t xml:space="preserve"> rok zgodnie z załącznikiem Nr 3 do niniejszej Uchw</w:t>
      </w:r>
      <w:r w:rsidR="00281F73">
        <w:rPr>
          <w:bCs/>
        </w:rPr>
        <w:t>ały  zmieniającym za</w:t>
      </w:r>
      <w:r w:rsidR="00474EDA">
        <w:rPr>
          <w:bCs/>
        </w:rPr>
        <w:t>łącznik Nr 3</w:t>
      </w:r>
      <w:r>
        <w:rPr>
          <w:bCs/>
        </w:rPr>
        <w:t xml:space="preserve"> Uchwały Budżetowej pod nazwą „Przychody i rozchody w 201</w:t>
      </w:r>
      <w:r w:rsidR="00005F6E">
        <w:rPr>
          <w:bCs/>
        </w:rPr>
        <w:t>7</w:t>
      </w:r>
      <w:r>
        <w:rPr>
          <w:bCs/>
        </w:rPr>
        <w:t>”.</w:t>
      </w:r>
    </w:p>
    <w:p w:rsidR="00763C85" w:rsidRDefault="00763C85" w:rsidP="00763C85">
      <w:pPr>
        <w:spacing w:line="360" w:lineRule="auto"/>
        <w:jc w:val="center"/>
        <w:rPr>
          <w:bCs/>
        </w:rPr>
      </w:pPr>
    </w:p>
    <w:p w:rsidR="00763C85" w:rsidRDefault="00763C85" w:rsidP="00763C85">
      <w:pPr>
        <w:spacing w:line="360" w:lineRule="auto"/>
        <w:jc w:val="center"/>
        <w:rPr>
          <w:bCs/>
        </w:rPr>
      </w:pPr>
      <w:r>
        <w:rPr>
          <w:bCs/>
        </w:rPr>
        <w:t>§ 2</w:t>
      </w:r>
    </w:p>
    <w:p w:rsidR="00005F6E" w:rsidRDefault="00763C85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Wprowadza się zmiany w załączniku pn. „Dotacje celowe dla podmiotów zaliczanych i niezaliczanych do sektora finansów publicznych w 2017 r.” zgodnie z załącznikiem nr 4 do niniejszej uchwały zmieniającym załącznik nr 6 do uchwały budżetowej.</w:t>
      </w:r>
    </w:p>
    <w:p w:rsidR="00C27C14" w:rsidRDefault="00763C85" w:rsidP="00C27C14">
      <w:pPr>
        <w:spacing w:line="360" w:lineRule="auto"/>
        <w:jc w:val="center"/>
        <w:rPr>
          <w:bCs/>
        </w:rPr>
      </w:pPr>
      <w:r>
        <w:rPr>
          <w:bCs/>
        </w:rPr>
        <w:lastRenderedPageBreak/>
        <w:t>§ 3</w:t>
      </w:r>
    </w:p>
    <w:p w:rsidR="00C27C14" w:rsidRDefault="00C27C14" w:rsidP="00C27C14">
      <w:pPr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Wprowadza się zmiany w wydatkach budżetowych gminy na zadania inwestycyjne na 201</w:t>
      </w:r>
      <w:r w:rsidR="00763C85">
        <w:rPr>
          <w:bCs/>
        </w:rPr>
        <w:t>7</w:t>
      </w:r>
      <w:r>
        <w:rPr>
          <w:bCs/>
        </w:rPr>
        <w:t xml:space="preserve"> rok.</w:t>
      </w:r>
    </w:p>
    <w:p w:rsidR="00C27C14" w:rsidRDefault="00C27C14" w:rsidP="00C27C14">
      <w:pPr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Wydatki budżetowe gminy na zadania inwestycyjne na 201</w:t>
      </w:r>
      <w:r w:rsidR="00763C85">
        <w:rPr>
          <w:bCs/>
        </w:rPr>
        <w:t>7</w:t>
      </w:r>
      <w:r>
        <w:rPr>
          <w:bCs/>
        </w:rPr>
        <w:t xml:space="preserve"> rok po dokonanych</w:t>
      </w:r>
      <w:r w:rsidR="00281F73">
        <w:rPr>
          <w:bCs/>
        </w:rPr>
        <w:t xml:space="preserve"> zmianach określa </w:t>
      </w:r>
      <w:r w:rsidR="00474EDA">
        <w:rPr>
          <w:bCs/>
        </w:rPr>
        <w:t xml:space="preserve">załącznik Nr </w:t>
      </w:r>
      <w:r w:rsidR="00763C85">
        <w:rPr>
          <w:bCs/>
        </w:rPr>
        <w:t>5</w:t>
      </w:r>
      <w:r>
        <w:rPr>
          <w:bCs/>
        </w:rPr>
        <w:t xml:space="preserve"> do niniejszej uchwały.</w:t>
      </w:r>
    </w:p>
    <w:p w:rsidR="00763C85" w:rsidRDefault="00763C85" w:rsidP="00763C85">
      <w:pPr>
        <w:spacing w:line="360" w:lineRule="auto"/>
        <w:rPr>
          <w:bCs/>
        </w:rPr>
      </w:pPr>
    </w:p>
    <w:p w:rsidR="00763C85" w:rsidRDefault="00763C85" w:rsidP="00763C85">
      <w:pPr>
        <w:spacing w:line="360" w:lineRule="auto"/>
        <w:rPr>
          <w:bCs/>
        </w:rPr>
      </w:pPr>
    </w:p>
    <w:p w:rsidR="00C27C14" w:rsidRDefault="00763C85" w:rsidP="00C27C14">
      <w:pPr>
        <w:spacing w:line="360" w:lineRule="auto"/>
        <w:jc w:val="center"/>
        <w:rPr>
          <w:bCs/>
        </w:rPr>
      </w:pPr>
      <w:r>
        <w:rPr>
          <w:bCs/>
        </w:rPr>
        <w:t>§ 4</w:t>
      </w:r>
    </w:p>
    <w:p w:rsidR="00763C85" w:rsidRDefault="00763C85" w:rsidP="00C27C14">
      <w:pPr>
        <w:spacing w:line="360" w:lineRule="auto"/>
        <w:jc w:val="center"/>
        <w:rPr>
          <w:bCs/>
        </w:rPr>
      </w:pPr>
    </w:p>
    <w:p w:rsidR="00763C85" w:rsidRDefault="00763C85" w:rsidP="00763C85">
      <w:pPr>
        <w:spacing w:line="360" w:lineRule="auto"/>
        <w:jc w:val="both"/>
        <w:rPr>
          <w:bCs/>
        </w:rPr>
      </w:pPr>
      <w:r>
        <w:rPr>
          <w:bCs/>
        </w:rPr>
        <w:t>§3 uchwały budżetowej otrzymuje brzmienie:</w:t>
      </w:r>
    </w:p>
    <w:p w:rsidR="00763C85" w:rsidRDefault="00763C85" w:rsidP="00763C8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Deficyt budżetu gminy wynosi </w:t>
      </w:r>
      <w:r w:rsidRPr="00763C85">
        <w:rPr>
          <w:b/>
          <w:bCs/>
        </w:rPr>
        <w:t>322 152,00 zł</w:t>
      </w:r>
      <w:r>
        <w:rPr>
          <w:bCs/>
        </w:rPr>
        <w:t xml:space="preserve"> zostanie on pokryty przychodami  z:</w:t>
      </w:r>
    </w:p>
    <w:p w:rsidR="00763C85" w:rsidRDefault="00763C85" w:rsidP="00763C85">
      <w:pPr>
        <w:spacing w:line="360" w:lineRule="auto"/>
        <w:ind w:left="426"/>
        <w:jc w:val="both"/>
        <w:rPr>
          <w:bCs/>
        </w:rPr>
      </w:pPr>
      <w:r w:rsidRPr="00881DA3">
        <w:rPr>
          <w:bCs/>
        </w:rPr>
        <w:t xml:space="preserve">- </w:t>
      </w:r>
      <w:r>
        <w:rPr>
          <w:bCs/>
        </w:rPr>
        <w:t xml:space="preserve"> wolnych środków w kwocie </w:t>
      </w:r>
      <w:r>
        <w:rPr>
          <w:b/>
          <w:bCs/>
        </w:rPr>
        <w:t xml:space="preserve"> 322 152,00 zł</w:t>
      </w:r>
    </w:p>
    <w:p w:rsidR="00763C85" w:rsidRDefault="00763C85" w:rsidP="00763C8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bCs/>
        </w:rPr>
      </w:pPr>
      <w:r w:rsidRPr="00C27C14">
        <w:rPr>
          <w:bCs/>
        </w:rPr>
        <w:t xml:space="preserve">Przychody budżetu w wysokości </w:t>
      </w:r>
      <w:r>
        <w:rPr>
          <w:b/>
          <w:bCs/>
        </w:rPr>
        <w:t>990 837,00</w:t>
      </w:r>
      <w:r w:rsidRPr="00C27C14">
        <w:rPr>
          <w:b/>
          <w:bCs/>
        </w:rPr>
        <w:t xml:space="preserve"> zł</w:t>
      </w:r>
      <w:r w:rsidRPr="00C27C14">
        <w:rPr>
          <w:bCs/>
        </w:rPr>
        <w:t xml:space="preserve"> (wolne środki w kwocie </w:t>
      </w:r>
      <w:r>
        <w:rPr>
          <w:b/>
          <w:bCs/>
        </w:rPr>
        <w:t>990 837,00</w:t>
      </w:r>
      <w:r w:rsidRPr="00C27C14">
        <w:rPr>
          <w:b/>
          <w:bCs/>
        </w:rPr>
        <w:t xml:space="preserve"> zł</w:t>
      </w:r>
      <w:r w:rsidRPr="00C27C14">
        <w:rPr>
          <w:bCs/>
        </w:rPr>
        <w:t xml:space="preserve">  </w:t>
      </w:r>
      <w:r>
        <w:rPr>
          <w:bCs/>
        </w:rPr>
        <w:t xml:space="preserve">przeznacza się na rozchody w wysokości </w:t>
      </w:r>
      <w:r w:rsidRPr="00763C85">
        <w:rPr>
          <w:b/>
          <w:bCs/>
        </w:rPr>
        <w:t>668 685,00 zł</w:t>
      </w:r>
      <w:r>
        <w:rPr>
          <w:bCs/>
        </w:rPr>
        <w:t xml:space="preserve"> tj. na spłatę  zaciągniętych wcześniej zobowiązań z tytułu pożyczki w wysokości </w:t>
      </w:r>
      <w:r>
        <w:rPr>
          <w:b/>
          <w:bCs/>
        </w:rPr>
        <w:t xml:space="preserve">100 000,00 zł, </w:t>
      </w:r>
      <w:r>
        <w:rPr>
          <w:bCs/>
        </w:rPr>
        <w:t xml:space="preserve"> z tytułu kredytu w wysokości  </w:t>
      </w:r>
      <w:r>
        <w:rPr>
          <w:b/>
          <w:bCs/>
        </w:rPr>
        <w:t xml:space="preserve">568 685,00 zł </w:t>
      </w:r>
      <w:r w:rsidRPr="00881DA3">
        <w:rPr>
          <w:bCs/>
        </w:rPr>
        <w:t>oraz na pokrycie deficytu budżetu gminy w kwocie</w:t>
      </w:r>
      <w:r>
        <w:rPr>
          <w:b/>
          <w:bCs/>
        </w:rPr>
        <w:t xml:space="preserve"> 322 152,00 zł)</w:t>
      </w:r>
      <w:r w:rsidRPr="00C27C14">
        <w:rPr>
          <w:bCs/>
        </w:rPr>
        <w:t xml:space="preserve"> </w:t>
      </w:r>
    </w:p>
    <w:p w:rsidR="00763C85" w:rsidRPr="00C27C14" w:rsidRDefault="00763C85" w:rsidP="00763C8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bCs/>
        </w:rPr>
      </w:pPr>
      <w:r w:rsidRPr="00C27C14">
        <w:rPr>
          <w:bCs/>
        </w:rPr>
        <w:t xml:space="preserve">Przychody budżetu w wysokości </w:t>
      </w:r>
      <w:r>
        <w:rPr>
          <w:b/>
          <w:bCs/>
        </w:rPr>
        <w:t>990 837,00</w:t>
      </w:r>
      <w:r w:rsidRPr="00C27C14">
        <w:rPr>
          <w:b/>
          <w:bCs/>
        </w:rPr>
        <w:t xml:space="preserve"> zł</w:t>
      </w:r>
      <w:r w:rsidRPr="00C27C14">
        <w:rPr>
          <w:bCs/>
        </w:rPr>
        <w:t xml:space="preserve"> rozchody w wysokości </w:t>
      </w:r>
      <w:r>
        <w:rPr>
          <w:b/>
          <w:bCs/>
        </w:rPr>
        <w:t>668 685,00</w:t>
      </w:r>
      <w:r w:rsidRPr="00C27C14">
        <w:rPr>
          <w:b/>
          <w:bCs/>
        </w:rPr>
        <w:t xml:space="preserve"> zł</w:t>
      </w:r>
      <w:r w:rsidRPr="00C27C14">
        <w:rPr>
          <w:bCs/>
        </w:rPr>
        <w:t xml:space="preserve"> zgodnie z załącznikiem Nr 3 do niniejszej uchwały.</w:t>
      </w:r>
    </w:p>
    <w:p w:rsidR="00763C85" w:rsidRDefault="00763C85" w:rsidP="00C27C14">
      <w:pPr>
        <w:spacing w:line="360" w:lineRule="auto"/>
        <w:jc w:val="center"/>
        <w:rPr>
          <w:bCs/>
        </w:rPr>
      </w:pPr>
    </w:p>
    <w:p w:rsidR="00763C85" w:rsidRDefault="00763C85" w:rsidP="00C27C14">
      <w:pPr>
        <w:spacing w:line="360" w:lineRule="auto"/>
        <w:jc w:val="center"/>
        <w:rPr>
          <w:bCs/>
        </w:rPr>
      </w:pPr>
    </w:p>
    <w:p w:rsidR="00C27C14" w:rsidRDefault="00763C85" w:rsidP="007E3B9E">
      <w:pPr>
        <w:spacing w:line="360" w:lineRule="auto"/>
        <w:jc w:val="center"/>
        <w:rPr>
          <w:bCs/>
        </w:rPr>
      </w:pPr>
      <w:r>
        <w:rPr>
          <w:bCs/>
        </w:rPr>
        <w:t>§ 5</w:t>
      </w:r>
    </w:p>
    <w:p w:rsidR="00C27C14" w:rsidRDefault="00C27C14" w:rsidP="00763C85">
      <w:pPr>
        <w:spacing w:line="360" w:lineRule="auto"/>
        <w:rPr>
          <w:bCs/>
        </w:rPr>
      </w:pP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Wykonanie uchwały powierza się Wójtowi Gminy</w:t>
      </w:r>
    </w:p>
    <w:p w:rsidR="00C27C14" w:rsidRDefault="00C27C14" w:rsidP="00C27C14">
      <w:pPr>
        <w:spacing w:line="360" w:lineRule="auto"/>
        <w:jc w:val="center"/>
        <w:rPr>
          <w:bCs/>
        </w:rPr>
      </w:pPr>
    </w:p>
    <w:p w:rsidR="00C27C14" w:rsidRDefault="00763C85" w:rsidP="00C27C14">
      <w:pPr>
        <w:spacing w:line="360" w:lineRule="auto"/>
        <w:jc w:val="center"/>
        <w:rPr>
          <w:bCs/>
        </w:rPr>
      </w:pPr>
      <w:r>
        <w:rPr>
          <w:bCs/>
        </w:rPr>
        <w:t>§ 6</w:t>
      </w: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Uchwała wchodzi w życie z dniem podjęcia i o</w:t>
      </w:r>
      <w:r w:rsidR="00763C85">
        <w:rPr>
          <w:bCs/>
        </w:rPr>
        <w:t>bowiązuje w roku budżetowym 2017</w:t>
      </w:r>
      <w:r>
        <w:rPr>
          <w:bCs/>
        </w:rPr>
        <w:t>.</w:t>
      </w: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Pr="00B26D0A" w:rsidRDefault="00C27C14" w:rsidP="00C27C14">
      <w:pPr>
        <w:spacing w:line="360" w:lineRule="auto"/>
        <w:jc w:val="right"/>
        <w:rPr>
          <w:bCs/>
        </w:rPr>
      </w:pPr>
      <w:r>
        <w:rPr>
          <w:bCs/>
        </w:rPr>
        <w:t>Przewodniczący Rady Gminy</w:t>
      </w:r>
    </w:p>
    <w:p w:rsidR="00C27C14" w:rsidRDefault="00C27C14" w:rsidP="00C27C14"/>
    <w:p w:rsidR="00C27C14" w:rsidRDefault="00763C85" w:rsidP="00763C85">
      <w:pPr>
        <w:ind w:left="5664" w:firstLine="708"/>
        <w:jc w:val="center"/>
        <w:rPr>
          <w:b/>
        </w:rPr>
      </w:pPr>
      <w:r>
        <w:rPr>
          <w:b/>
        </w:rPr>
        <w:t>Rafał Nowak</w:t>
      </w:r>
    </w:p>
    <w:p w:rsidR="00C27C14" w:rsidRPr="00DD60DF" w:rsidRDefault="00C27C14" w:rsidP="00C27C14">
      <w:pPr>
        <w:jc w:val="center"/>
        <w:rPr>
          <w:b/>
        </w:rPr>
      </w:pPr>
      <w:r w:rsidRPr="00DD60DF">
        <w:rPr>
          <w:b/>
        </w:rPr>
        <w:lastRenderedPageBreak/>
        <w:t>Uzasadnienie</w:t>
      </w:r>
    </w:p>
    <w:p w:rsidR="00C27C14" w:rsidRDefault="00C27C14" w:rsidP="00C27C14"/>
    <w:p w:rsidR="00DE5D66" w:rsidRDefault="00DE5D66" w:rsidP="00DE5D66">
      <w:pPr>
        <w:spacing w:line="360" w:lineRule="auto"/>
        <w:jc w:val="both"/>
      </w:pPr>
      <w:r>
        <w:t>Z</w:t>
      </w:r>
      <w:r w:rsidR="00763C85">
        <w:t>mniejsza</w:t>
      </w:r>
      <w:r>
        <w:t xml:space="preserve"> się plan dochodów bieżących w kwocie </w:t>
      </w:r>
      <w:r w:rsidR="00763C85">
        <w:rPr>
          <w:b/>
        </w:rPr>
        <w:t>53 678,00</w:t>
      </w:r>
      <w:r>
        <w:rPr>
          <w:b/>
        </w:rPr>
        <w:t xml:space="preserve"> zł</w:t>
      </w:r>
      <w:r>
        <w:t xml:space="preserve"> </w:t>
      </w:r>
    </w:p>
    <w:p w:rsidR="00DE5D66" w:rsidRDefault="00DE5D66" w:rsidP="00DE5D66">
      <w:pPr>
        <w:spacing w:line="360" w:lineRule="auto"/>
        <w:jc w:val="both"/>
      </w:pPr>
      <w:r>
        <w:t>Zmiany dotyczą:</w:t>
      </w:r>
    </w:p>
    <w:p w:rsidR="00416515" w:rsidRDefault="00901603" w:rsidP="00DE5D66">
      <w:pPr>
        <w:spacing w:line="360" w:lineRule="auto"/>
        <w:jc w:val="both"/>
      </w:pPr>
      <w:r>
        <w:t>-Dz</w:t>
      </w:r>
      <w:r w:rsidR="00763C85">
        <w:t>758</w:t>
      </w:r>
      <w:r w:rsidR="007E3B9E">
        <w:t>R7</w:t>
      </w:r>
      <w:r w:rsidR="00763C85">
        <w:t>58801</w:t>
      </w:r>
      <w:r w:rsidR="007E3B9E">
        <w:t xml:space="preserve"> z</w:t>
      </w:r>
      <w:r w:rsidR="00763C85">
        <w:t>mniejsza</w:t>
      </w:r>
      <w:r w:rsidR="007E3B9E">
        <w:t xml:space="preserve"> się plan dochodów bieżących w kwocie </w:t>
      </w:r>
      <w:r w:rsidR="00763C85">
        <w:rPr>
          <w:b/>
        </w:rPr>
        <w:t>53 678,00</w:t>
      </w:r>
      <w:r w:rsidR="007E3B9E">
        <w:t xml:space="preserve"> z tytułu </w:t>
      </w:r>
      <w:r w:rsidR="00763C85">
        <w:t xml:space="preserve">zmniejszenia części oświatowej subwencji ogólnej na 2017 rok zgodnie z załącznikiem do pisma </w:t>
      </w:r>
      <w:r w:rsidR="00416515">
        <w:t>Nr ST3.4750.1.2017 Ministra Rozwoju i Finansów</w:t>
      </w:r>
    </w:p>
    <w:p w:rsidR="00372931" w:rsidRDefault="00372931" w:rsidP="00C27C14">
      <w:pPr>
        <w:spacing w:line="360" w:lineRule="auto"/>
        <w:jc w:val="both"/>
      </w:pPr>
    </w:p>
    <w:p w:rsidR="00372931" w:rsidRDefault="00372931" w:rsidP="00C27C14">
      <w:pPr>
        <w:spacing w:line="360" w:lineRule="auto"/>
        <w:jc w:val="both"/>
      </w:pPr>
      <w:r>
        <w:t xml:space="preserve">Zmniejsza się plan wydatków bieżących w kwocie </w:t>
      </w:r>
      <w:r w:rsidR="00416515">
        <w:rPr>
          <w:b/>
        </w:rPr>
        <w:t>53 678,00</w:t>
      </w:r>
    </w:p>
    <w:p w:rsidR="00372931" w:rsidRDefault="00372931" w:rsidP="00C27C14">
      <w:pPr>
        <w:spacing w:line="360" w:lineRule="auto"/>
        <w:jc w:val="both"/>
      </w:pPr>
      <w:r>
        <w:t>Zmiany dotyczą:</w:t>
      </w:r>
    </w:p>
    <w:p w:rsidR="00416515" w:rsidRDefault="00372931" w:rsidP="00C27C14">
      <w:pPr>
        <w:spacing w:line="360" w:lineRule="auto"/>
        <w:jc w:val="both"/>
      </w:pPr>
      <w:r>
        <w:t>-Dz801R80</w:t>
      </w:r>
      <w:r w:rsidR="00202485">
        <w:t>1</w:t>
      </w:r>
      <w:r>
        <w:t>0</w:t>
      </w:r>
      <w:r w:rsidR="00416515">
        <w:t>1</w:t>
      </w:r>
      <w:r>
        <w:t xml:space="preserve"> zmniejsza się plan wydatków</w:t>
      </w:r>
      <w:r w:rsidR="00416515">
        <w:t xml:space="preserve"> bieżących</w:t>
      </w:r>
      <w:r>
        <w:t xml:space="preserve"> o kwotę </w:t>
      </w:r>
      <w:r w:rsidR="00416515">
        <w:rPr>
          <w:b/>
        </w:rPr>
        <w:t>53 678,00</w:t>
      </w:r>
      <w:r>
        <w:t xml:space="preserve"> na</w:t>
      </w:r>
      <w:r w:rsidR="00416515">
        <w:t xml:space="preserve"> odpis na ZFŚS w rozdziale szkoły podstawowe. Zmiana ta spowodowana jest zmniejszeniem części oświatowej subwencji ogólnej.</w:t>
      </w:r>
    </w:p>
    <w:p w:rsidR="00416515" w:rsidRDefault="00416515" w:rsidP="00C27C14">
      <w:pPr>
        <w:spacing w:line="360" w:lineRule="auto"/>
        <w:jc w:val="both"/>
      </w:pPr>
    </w:p>
    <w:p w:rsidR="00372931" w:rsidRDefault="00416515" w:rsidP="00C27C14">
      <w:pPr>
        <w:spacing w:line="360" w:lineRule="auto"/>
        <w:jc w:val="both"/>
      </w:pPr>
      <w:r>
        <w:t xml:space="preserve">Zwiększa się plan wydatków bieżących o kwotę </w:t>
      </w:r>
      <w:r w:rsidRPr="00416515">
        <w:rPr>
          <w:b/>
        </w:rPr>
        <w:t>570 837,00</w:t>
      </w:r>
    </w:p>
    <w:p w:rsidR="00416515" w:rsidRDefault="00416515" w:rsidP="00C27C14">
      <w:pPr>
        <w:spacing w:line="360" w:lineRule="auto"/>
        <w:jc w:val="both"/>
      </w:pPr>
      <w:r>
        <w:t>Zmiany dotyczą:</w:t>
      </w:r>
    </w:p>
    <w:p w:rsidR="00416515" w:rsidRDefault="00416515" w:rsidP="00C27C14">
      <w:pPr>
        <w:spacing w:line="360" w:lineRule="auto"/>
        <w:jc w:val="both"/>
      </w:pPr>
      <w:r>
        <w:t xml:space="preserve">-Dz600R60016 zwiększa się plan wydatków bieżących w kwocie </w:t>
      </w:r>
      <w:r w:rsidRPr="00416515">
        <w:rPr>
          <w:b/>
        </w:rPr>
        <w:t>150 000,00</w:t>
      </w:r>
      <w:r>
        <w:t xml:space="preserve"> z przeznaczeniem na bieżące utrzymanie dróg gminnych, ponieważ zabezpieczona pierwotnie kwota w budżecie gminy jest niewystarczająca.</w:t>
      </w:r>
    </w:p>
    <w:p w:rsidR="00416515" w:rsidRDefault="00416515" w:rsidP="00C27C14">
      <w:pPr>
        <w:spacing w:line="360" w:lineRule="auto"/>
        <w:jc w:val="both"/>
      </w:pPr>
      <w:r>
        <w:t xml:space="preserve">-Dz801R80101 zwiększa się plan wydatków bieżących w kwocie </w:t>
      </w:r>
      <w:r>
        <w:rPr>
          <w:b/>
        </w:rPr>
        <w:t xml:space="preserve">191 678,00 </w:t>
      </w:r>
      <w:r w:rsidR="00455EE5">
        <w:t xml:space="preserve">z przeznaczeniem na zwiększenie wynagrodzeń osobowych kwotę </w:t>
      </w:r>
      <w:r w:rsidR="00455EE5" w:rsidRPr="00455EE5">
        <w:rPr>
          <w:b/>
        </w:rPr>
        <w:t>100 000,00</w:t>
      </w:r>
      <w:r w:rsidR="00455EE5">
        <w:t xml:space="preserve"> oraz na zakup wyposażenia doprowadzenia elektronicznego dziennika lekcyjnego w szkołach podstawowych kwotę </w:t>
      </w:r>
      <w:r w:rsidR="00455EE5" w:rsidRPr="00455EE5">
        <w:rPr>
          <w:b/>
        </w:rPr>
        <w:t>91 678,00.</w:t>
      </w:r>
    </w:p>
    <w:p w:rsidR="00455EE5" w:rsidRDefault="00455EE5" w:rsidP="00C27C14">
      <w:pPr>
        <w:spacing w:line="360" w:lineRule="auto"/>
        <w:jc w:val="both"/>
      </w:pPr>
      <w:r>
        <w:t>-Dz801R80103</w:t>
      </w:r>
      <w:r w:rsidRPr="00455EE5">
        <w:t xml:space="preserve"> </w:t>
      </w:r>
      <w:r>
        <w:t xml:space="preserve">zwiększa się plan wydatków bieżących w kwocie </w:t>
      </w:r>
      <w:r>
        <w:rPr>
          <w:b/>
        </w:rPr>
        <w:t xml:space="preserve">32 854,00 </w:t>
      </w:r>
      <w:r>
        <w:t xml:space="preserve"> z przeznaczeniem na odpis na ZFŚS w oddziałach przedszkolnych w szkołach podstawowych</w:t>
      </w:r>
    </w:p>
    <w:p w:rsidR="00455EE5" w:rsidRDefault="00455EE5" w:rsidP="00C27C14">
      <w:pPr>
        <w:spacing w:line="360" w:lineRule="auto"/>
        <w:jc w:val="both"/>
      </w:pPr>
      <w:r>
        <w:t xml:space="preserve">-Dz801R80104  zwiększa się plan wydatków bieżących w kwocie </w:t>
      </w:r>
      <w:r>
        <w:rPr>
          <w:b/>
        </w:rPr>
        <w:t xml:space="preserve">98 256,00 </w:t>
      </w:r>
      <w:r>
        <w:t xml:space="preserve">z przeznaczeniem na zwiększenie wynagrodzeń osobowych kwotę </w:t>
      </w:r>
      <w:r w:rsidRPr="00455EE5">
        <w:rPr>
          <w:b/>
        </w:rPr>
        <w:t>40 000,00</w:t>
      </w:r>
      <w:r>
        <w:t xml:space="preserve"> w przedszkolach oraz na odpis na ZFSS kwotę  </w:t>
      </w:r>
      <w:r w:rsidRPr="00455EE5">
        <w:rPr>
          <w:b/>
        </w:rPr>
        <w:t>58 256,00</w:t>
      </w:r>
    </w:p>
    <w:p w:rsidR="00455EE5" w:rsidRDefault="00455EE5" w:rsidP="00C27C14">
      <w:pPr>
        <w:spacing w:line="360" w:lineRule="auto"/>
        <w:jc w:val="both"/>
        <w:rPr>
          <w:b/>
        </w:rPr>
      </w:pPr>
      <w:r>
        <w:t xml:space="preserve">-Dz801R80110 zwiększa się plan wydatków bieżących w kwocie </w:t>
      </w:r>
      <w:r>
        <w:rPr>
          <w:b/>
        </w:rPr>
        <w:t xml:space="preserve">78 500,00 </w:t>
      </w:r>
      <w:r w:rsidRPr="00455EE5">
        <w:t>z przeznaczeniem na zwiększenie wynagrodzeń osobowych kwotę</w:t>
      </w:r>
      <w:r>
        <w:rPr>
          <w:b/>
        </w:rPr>
        <w:t xml:space="preserve"> 68 500,00 </w:t>
      </w:r>
      <w:r w:rsidRPr="00455EE5">
        <w:t>oraz na zakup wyposażenia do wprowadzenia elektronicznego dziennika lekcyjnego w gimnazjach kwotę</w:t>
      </w:r>
      <w:r>
        <w:rPr>
          <w:b/>
        </w:rPr>
        <w:t xml:space="preserve"> 10 000,00</w:t>
      </w:r>
    </w:p>
    <w:p w:rsidR="00455EE5" w:rsidRDefault="00455EE5" w:rsidP="00C27C14">
      <w:pPr>
        <w:spacing w:line="360" w:lineRule="auto"/>
        <w:jc w:val="both"/>
      </w:pPr>
      <w:r>
        <w:t>-Dz801R80150</w:t>
      </w:r>
      <w:r w:rsidRPr="00455EE5">
        <w:t xml:space="preserve"> </w:t>
      </w:r>
      <w:r>
        <w:t xml:space="preserve">zwiększa się plan wydatków bieżących w kwocie </w:t>
      </w:r>
      <w:r>
        <w:rPr>
          <w:b/>
        </w:rPr>
        <w:t xml:space="preserve">19 549,00 </w:t>
      </w:r>
      <w:r>
        <w:t xml:space="preserve"> z przeznaczeniem na zwiększenie wynagrodzeń osobowych kwotę </w:t>
      </w:r>
      <w:r w:rsidRPr="00455EE5">
        <w:rPr>
          <w:b/>
        </w:rPr>
        <w:t>8 000,00</w:t>
      </w:r>
      <w:r>
        <w:t xml:space="preserve"> oraz na wydatki </w:t>
      </w:r>
      <w:r>
        <w:lastRenderedPageBreak/>
        <w:t xml:space="preserve">rzeczowe na realizację zadań wymagających specjalnej organizacji nauki i metod pracy dla dzieci i młodzieży w szkołach podstawowych, gimnazjach, liceach ogólnokształcących, liceach profilowanych i szkołach zawodowych oraz szkołach artystycznych kwotę </w:t>
      </w:r>
      <w:r w:rsidRPr="00455EE5">
        <w:rPr>
          <w:b/>
        </w:rPr>
        <w:t>11 549,00</w:t>
      </w:r>
      <w:r>
        <w:t>.</w:t>
      </w:r>
    </w:p>
    <w:p w:rsidR="00455EE5" w:rsidRPr="00455EE5" w:rsidRDefault="00455EE5" w:rsidP="00C27C14">
      <w:pPr>
        <w:spacing w:line="360" w:lineRule="auto"/>
        <w:jc w:val="both"/>
      </w:pPr>
      <w:r>
        <w:t xml:space="preserve">  </w:t>
      </w:r>
    </w:p>
    <w:p w:rsidR="00455EE5" w:rsidRPr="00416515" w:rsidRDefault="00455EE5" w:rsidP="00C27C14">
      <w:pPr>
        <w:spacing w:line="360" w:lineRule="auto"/>
        <w:jc w:val="both"/>
      </w:pPr>
    </w:p>
    <w:p w:rsidR="00C27C14" w:rsidRDefault="00E76C65" w:rsidP="00C27C14">
      <w:pPr>
        <w:spacing w:line="360" w:lineRule="auto"/>
        <w:jc w:val="both"/>
      </w:pPr>
      <w:r>
        <w:t>Zwiększa się p</w:t>
      </w:r>
      <w:r w:rsidR="00202485">
        <w:t>l</w:t>
      </w:r>
      <w:r>
        <w:t xml:space="preserve">an wydatków majątkowych w kwocie </w:t>
      </w:r>
      <w:r w:rsidR="00455EE5">
        <w:rPr>
          <w:b/>
        </w:rPr>
        <w:t>420 000,00</w:t>
      </w:r>
    </w:p>
    <w:p w:rsidR="00E76C65" w:rsidRDefault="00E76C65" w:rsidP="00C27C14">
      <w:pPr>
        <w:spacing w:line="360" w:lineRule="auto"/>
        <w:jc w:val="both"/>
      </w:pPr>
      <w:r>
        <w:t>Zmiany dotyczą:</w:t>
      </w:r>
    </w:p>
    <w:p w:rsidR="00FF4C65" w:rsidRDefault="00455EE5" w:rsidP="00C27C14">
      <w:pPr>
        <w:spacing w:line="360" w:lineRule="auto"/>
        <w:jc w:val="both"/>
      </w:pPr>
      <w:r>
        <w:t>-Dz010</w:t>
      </w:r>
      <w:r w:rsidR="00372931">
        <w:t>R</w:t>
      </w:r>
      <w:r>
        <w:t>01010</w:t>
      </w:r>
      <w:r w:rsidR="00372931">
        <w:t xml:space="preserve"> zwiększa się plan wydatków majątkowych w kwocie </w:t>
      </w:r>
      <w:r w:rsidR="00FF4C65">
        <w:rPr>
          <w:b/>
        </w:rPr>
        <w:t>80</w:t>
      </w:r>
      <w:r w:rsidR="00372931" w:rsidRPr="00270B74">
        <w:rPr>
          <w:b/>
        </w:rPr>
        <w:t> 000,00</w:t>
      </w:r>
      <w:r w:rsidR="00372931">
        <w:t xml:space="preserve"> </w:t>
      </w:r>
      <w:r w:rsidR="00DB5433">
        <w:t>na realizację</w:t>
      </w:r>
      <w:r w:rsidR="00FF4C65">
        <w:t xml:space="preserve"> zadania pn. „Modernizacj</w:t>
      </w:r>
      <w:r w:rsidR="00DB5433">
        <w:t>a</w:t>
      </w:r>
      <w:r w:rsidR="00FF4C65">
        <w:t xml:space="preserve"> oczyszczalni ścieków w Bądkowie Kościelnym i Siecieniu etap II”. Jest to zadanie jednoroczne.</w:t>
      </w:r>
    </w:p>
    <w:p w:rsidR="00FF4C65" w:rsidRDefault="00FF4C65" w:rsidP="00C27C14">
      <w:pPr>
        <w:spacing w:line="360" w:lineRule="auto"/>
        <w:jc w:val="both"/>
      </w:pPr>
      <w:r>
        <w:t xml:space="preserve">-Dz600R60014 zwiększa się plan wydatków majątkowych w kwocie </w:t>
      </w:r>
      <w:r w:rsidRPr="00FF4C65">
        <w:rPr>
          <w:b/>
        </w:rPr>
        <w:t>100 000,00</w:t>
      </w:r>
      <w:r>
        <w:t xml:space="preserve"> z tytułu udzielenia pomocy finansowej w formie dotacji celowej dla Powiatu Płockiego z przeznaczeniem na realizację zadania pn. „Przebudowa drogi powiatowej nr 2905 W Siecień – Strupczewo polegające na budowie chodnika – etap I”. Jest to zadanie jednoroczne.</w:t>
      </w:r>
    </w:p>
    <w:p w:rsidR="00FF4C65" w:rsidRDefault="00FF4C65" w:rsidP="00C27C14">
      <w:pPr>
        <w:spacing w:line="360" w:lineRule="auto"/>
        <w:jc w:val="both"/>
      </w:pPr>
      <w:r>
        <w:t xml:space="preserve">-Dz600R60016 zwiększa się plan wydatków majątkowych w kwocie </w:t>
      </w:r>
      <w:r w:rsidRPr="00FF4C65">
        <w:rPr>
          <w:b/>
        </w:rPr>
        <w:t>60 000,00</w:t>
      </w:r>
      <w:r>
        <w:t xml:space="preserve"> na realizacj</w:t>
      </w:r>
      <w:r w:rsidR="00DB5433">
        <w:t>ę</w:t>
      </w:r>
      <w:r>
        <w:t xml:space="preserve"> zadania pn. „Budowa dróg osiedlowych w Brudzeni Dużym”. Jest to zadanie</w:t>
      </w:r>
      <w:r w:rsidR="00DB5433">
        <w:t xml:space="preserve"> wieloletnie</w:t>
      </w:r>
      <w:r>
        <w:t>.</w:t>
      </w:r>
    </w:p>
    <w:p w:rsidR="00202485" w:rsidRDefault="00202485" w:rsidP="00C27C14">
      <w:pPr>
        <w:spacing w:line="360" w:lineRule="auto"/>
        <w:jc w:val="both"/>
      </w:pPr>
      <w:r w:rsidRPr="00FF4C65">
        <w:t>-Dz</w:t>
      </w:r>
      <w:r w:rsidR="00FF4C65">
        <w:t>754</w:t>
      </w:r>
      <w:r w:rsidR="00E76C65" w:rsidRPr="00FF4C65">
        <w:t>R</w:t>
      </w:r>
      <w:r w:rsidR="00FF4C65">
        <w:t>75412</w:t>
      </w:r>
      <w:r w:rsidR="00E76C65" w:rsidRPr="00FF4C65">
        <w:t xml:space="preserve"> zwiększa się p</w:t>
      </w:r>
      <w:r w:rsidR="00F500F2" w:rsidRPr="00FF4C65">
        <w:t>l</w:t>
      </w:r>
      <w:r w:rsidR="00E76C65" w:rsidRPr="00FF4C65">
        <w:t xml:space="preserve">an wydatków majątkowych w kwocie </w:t>
      </w:r>
      <w:r w:rsidR="00FF4C65">
        <w:rPr>
          <w:b/>
        </w:rPr>
        <w:t>100 000,00</w:t>
      </w:r>
      <w:r w:rsidR="00E76C65" w:rsidRPr="00FF4C65">
        <w:t xml:space="preserve"> na realizację zadania </w:t>
      </w:r>
      <w:r w:rsidRPr="00FF4C65">
        <w:t xml:space="preserve">majątkowego </w:t>
      </w:r>
      <w:r w:rsidR="00E76C65" w:rsidRPr="00FF4C65">
        <w:t>pn. „</w:t>
      </w:r>
      <w:r w:rsidR="00FF4C65">
        <w:t>Zakup samochodu strażackiego dla OSP w Bądkowie Kościelnym</w:t>
      </w:r>
      <w:r w:rsidRPr="00FF4C65">
        <w:t>”</w:t>
      </w:r>
      <w:r w:rsidR="00FF4C65">
        <w:t>. Jest to zadanie jednoroczne.</w:t>
      </w:r>
    </w:p>
    <w:p w:rsidR="00FF4C65" w:rsidRDefault="00FF4C65" w:rsidP="00C27C14">
      <w:pPr>
        <w:spacing w:line="360" w:lineRule="auto"/>
        <w:jc w:val="both"/>
      </w:pPr>
      <w:r>
        <w:t xml:space="preserve">-Dz801R80101 zwiększa się plan wydatków majątkowych w kwocie </w:t>
      </w:r>
      <w:r w:rsidRPr="00FF4C65">
        <w:rPr>
          <w:b/>
        </w:rPr>
        <w:t>80 000,00</w:t>
      </w:r>
      <w:r>
        <w:t xml:space="preserve"> na realizację zadania pn. „</w:t>
      </w:r>
      <w:r w:rsidR="00DB5433">
        <w:t>E</w:t>
      </w:r>
      <w:r>
        <w:t xml:space="preserve">kspertyza stanu ochrony przeciwpożarowej oraz wykonanie projektu </w:t>
      </w:r>
      <w:r w:rsidR="00DB5433">
        <w:t>o</w:t>
      </w:r>
      <w:r>
        <w:t xml:space="preserve">budowy pożarowej </w:t>
      </w:r>
      <w:r w:rsidR="00DB5433">
        <w:t>k</w:t>
      </w:r>
      <w:r>
        <w:t>latki schodowej w Zespole Szkół w Siecieniu”. Jest to zadanie jednoroczne.</w:t>
      </w:r>
    </w:p>
    <w:p w:rsidR="00270B74" w:rsidRPr="00202485" w:rsidRDefault="00FF4C65" w:rsidP="00FF4C65">
      <w:pPr>
        <w:spacing w:line="360" w:lineRule="auto"/>
        <w:jc w:val="both"/>
      </w:pPr>
      <w:r>
        <w:t xml:space="preserve"> </w:t>
      </w:r>
      <w:bookmarkEnd w:id="0"/>
    </w:p>
    <w:sectPr w:rsidR="00270B74" w:rsidRPr="00202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52" w:rsidRDefault="00245E52" w:rsidP="00360956">
      <w:r>
        <w:separator/>
      </w:r>
    </w:p>
  </w:endnote>
  <w:endnote w:type="continuationSeparator" w:id="0">
    <w:p w:rsidR="00245E52" w:rsidRDefault="00245E52" w:rsidP="0036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52" w:rsidRDefault="00245E52" w:rsidP="00360956">
      <w:r>
        <w:separator/>
      </w:r>
    </w:p>
  </w:footnote>
  <w:footnote w:type="continuationSeparator" w:id="0">
    <w:p w:rsidR="00245E52" w:rsidRDefault="00245E52" w:rsidP="0036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567"/>
    <w:multiLevelType w:val="hybridMultilevel"/>
    <w:tmpl w:val="A7363582"/>
    <w:lvl w:ilvl="0" w:tplc="20B637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1D51F1"/>
    <w:multiLevelType w:val="hybridMultilevel"/>
    <w:tmpl w:val="3A5435B4"/>
    <w:lvl w:ilvl="0" w:tplc="0EC0487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8E6511"/>
    <w:multiLevelType w:val="hybridMultilevel"/>
    <w:tmpl w:val="0292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85D96"/>
    <w:multiLevelType w:val="hybridMultilevel"/>
    <w:tmpl w:val="4EEAD92C"/>
    <w:lvl w:ilvl="0" w:tplc="74C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14"/>
    <w:rsid w:val="00001B51"/>
    <w:rsid w:val="00001E08"/>
    <w:rsid w:val="00003CD3"/>
    <w:rsid w:val="00004C63"/>
    <w:rsid w:val="00005839"/>
    <w:rsid w:val="00005F6E"/>
    <w:rsid w:val="00006B5E"/>
    <w:rsid w:val="00007943"/>
    <w:rsid w:val="000107DD"/>
    <w:rsid w:val="00013D91"/>
    <w:rsid w:val="00015591"/>
    <w:rsid w:val="00016C0C"/>
    <w:rsid w:val="00016F47"/>
    <w:rsid w:val="00021484"/>
    <w:rsid w:val="0002361D"/>
    <w:rsid w:val="00024799"/>
    <w:rsid w:val="00027A2B"/>
    <w:rsid w:val="00027D6C"/>
    <w:rsid w:val="000300EF"/>
    <w:rsid w:val="0003018B"/>
    <w:rsid w:val="00047643"/>
    <w:rsid w:val="00055427"/>
    <w:rsid w:val="000560F5"/>
    <w:rsid w:val="0005699B"/>
    <w:rsid w:val="000637AC"/>
    <w:rsid w:val="00064524"/>
    <w:rsid w:val="00064CCE"/>
    <w:rsid w:val="000737E7"/>
    <w:rsid w:val="00085A64"/>
    <w:rsid w:val="000902D5"/>
    <w:rsid w:val="0009247C"/>
    <w:rsid w:val="000962CC"/>
    <w:rsid w:val="00096A33"/>
    <w:rsid w:val="00097E24"/>
    <w:rsid w:val="000A0F5C"/>
    <w:rsid w:val="000A1A1B"/>
    <w:rsid w:val="000A3923"/>
    <w:rsid w:val="000A3932"/>
    <w:rsid w:val="000A3F20"/>
    <w:rsid w:val="000C06C8"/>
    <w:rsid w:val="000C4968"/>
    <w:rsid w:val="000C5E4E"/>
    <w:rsid w:val="000D10F3"/>
    <w:rsid w:val="000D423E"/>
    <w:rsid w:val="000E05C7"/>
    <w:rsid w:val="000E492C"/>
    <w:rsid w:val="000E5D70"/>
    <w:rsid w:val="000F1A41"/>
    <w:rsid w:val="000F4BB1"/>
    <w:rsid w:val="000F7A4F"/>
    <w:rsid w:val="00100130"/>
    <w:rsid w:val="00102033"/>
    <w:rsid w:val="00102229"/>
    <w:rsid w:val="00102E1E"/>
    <w:rsid w:val="00125272"/>
    <w:rsid w:val="001254F2"/>
    <w:rsid w:val="00130EA1"/>
    <w:rsid w:val="00134093"/>
    <w:rsid w:val="00143AD3"/>
    <w:rsid w:val="0014522D"/>
    <w:rsid w:val="00146B11"/>
    <w:rsid w:val="00147910"/>
    <w:rsid w:val="00151DE6"/>
    <w:rsid w:val="00152CE5"/>
    <w:rsid w:val="00153A38"/>
    <w:rsid w:val="001627E1"/>
    <w:rsid w:val="00163D22"/>
    <w:rsid w:val="0016418D"/>
    <w:rsid w:val="00170C7A"/>
    <w:rsid w:val="00175A11"/>
    <w:rsid w:val="00177BCE"/>
    <w:rsid w:val="001805E2"/>
    <w:rsid w:val="00181F23"/>
    <w:rsid w:val="00182C0E"/>
    <w:rsid w:val="0018344C"/>
    <w:rsid w:val="00184466"/>
    <w:rsid w:val="0018798D"/>
    <w:rsid w:val="001910B8"/>
    <w:rsid w:val="00191ED2"/>
    <w:rsid w:val="00193B17"/>
    <w:rsid w:val="00194AB3"/>
    <w:rsid w:val="00194DF3"/>
    <w:rsid w:val="0019520C"/>
    <w:rsid w:val="001A1CE9"/>
    <w:rsid w:val="001A2FA4"/>
    <w:rsid w:val="001A5CCD"/>
    <w:rsid w:val="001A6621"/>
    <w:rsid w:val="001C3182"/>
    <w:rsid w:val="001C3281"/>
    <w:rsid w:val="001E0256"/>
    <w:rsid w:val="001E2416"/>
    <w:rsid w:val="001E4862"/>
    <w:rsid w:val="001E4CC8"/>
    <w:rsid w:val="001E664D"/>
    <w:rsid w:val="001F4152"/>
    <w:rsid w:val="001F47F1"/>
    <w:rsid w:val="001F5F9C"/>
    <w:rsid w:val="00201CF0"/>
    <w:rsid w:val="00202485"/>
    <w:rsid w:val="002105C5"/>
    <w:rsid w:val="00211A20"/>
    <w:rsid w:val="00214DE2"/>
    <w:rsid w:val="002155CA"/>
    <w:rsid w:val="00215F65"/>
    <w:rsid w:val="00226B95"/>
    <w:rsid w:val="00235A85"/>
    <w:rsid w:val="002371DB"/>
    <w:rsid w:val="00244FFB"/>
    <w:rsid w:val="00245E52"/>
    <w:rsid w:val="0025008B"/>
    <w:rsid w:val="0025018F"/>
    <w:rsid w:val="00252EBE"/>
    <w:rsid w:val="0025309E"/>
    <w:rsid w:val="002579F6"/>
    <w:rsid w:val="002668A0"/>
    <w:rsid w:val="00270B74"/>
    <w:rsid w:val="0027459D"/>
    <w:rsid w:val="00275B0A"/>
    <w:rsid w:val="00275DA2"/>
    <w:rsid w:val="00276085"/>
    <w:rsid w:val="00281F73"/>
    <w:rsid w:val="002827B2"/>
    <w:rsid w:val="00283B1D"/>
    <w:rsid w:val="00285057"/>
    <w:rsid w:val="00292F8D"/>
    <w:rsid w:val="002963DF"/>
    <w:rsid w:val="002A11B7"/>
    <w:rsid w:val="002B018B"/>
    <w:rsid w:val="002B0C0B"/>
    <w:rsid w:val="002B4E0F"/>
    <w:rsid w:val="002B70AE"/>
    <w:rsid w:val="002B7606"/>
    <w:rsid w:val="002B7CB4"/>
    <w:rsid w:val="002C1700"/>
    <w:rsid w:val="002C21B5"/>
    <w:rsid w:val="002C31ED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F0559"/>
    <w:rsid w:val="002F13FE"/>
    <w:rsid w:val="002F1938"/>
    <w:rsid w:val="002F5242"/>
    <w:rsid w:val="002F66E6"/>
    <w:rsid w:val="00300907"/>
    <w:rsid w:val="003037AA"/>
    <w:rsid w:val="00304BC8"/>
    <w:rsid w:val="00307B2D"/>
    <w:rsid w:val="003134DE"/>
    <w:rsid w:val="00317618"/>
    <w:rsid w:val="00321D04"/>
    <w:rsid w:val="00321DD5"/>
    <w:rsid w:val="003232FD"/>
    <w:rsid w:val="003301FB"/>
    <w:rsid w:val="003310F9"/>
    <w:rsid w:val="0033559E"/>
    <w:rsid w:val="00336414"/>
    <w:rsid w:val="003436EB"/>
    <w:rsid w:val="00351582"/>
    <w:rsid w:val="003602A9"/>
    <w:rsid w:val="00360956"/>
    <w:rsid w:val="003611A0"/>
    <w:rsid w:val="003613F5"/>
    <w:rsid w:val="00363DDE"/>
    <w:rsid w:val="00366719"/>
    <w:rsid w:val="00366C5F"/>
    <w:rsid w:val="00367676"/>
    <w:rsid w:val="00371830"/>
    <w:rsid w:val="00372931"/>
    <w:rsid w:val="00381B7B"/>
    <w:rsid w:val="00386A55"/>
    <w:rsid w:val="00391A8B"/>
    <w:rsid w:val="00394B2C"/>
    <w:rsid w:val="00395118"/>
    <w:rsid w:val="00396BC5"/>
    <w:rsid w:val="003A1AAC"/>
    <w:rsid w:val="003A3A18"/>
    <w:rsid w:val="003A46F2"/>
    <w:rsid w:val="003A5E23"/>
    <w:rsid w:val="003A7C4B"/>
    <w:rsid w:val="003B023E"/>
    <w:rsid w:val="003B1DE0"/>
    <w:rsid w:val="003C2AAA"/>
    <w:rsid w:val="003C619E"/>
    <w:rsid w:val="003C75E4"/>
    <w:rsid w:val="003D253D"/>
    <w:rsid w:val="003D3971"/>
    <w:rsid w:val="003E2491"/>
    <w:rsid w:val="003E6B5F"/>
    <w:rsid w:val="003E7722"/>
    <w:rsid w:val="003F121A"/>
    <w:rsid w:val="003F3312"/>
    <w:rsid w:val="003F63F0"/>
    <w:rsid w:val="00400AAC"/>
    <w:rsid w:val="00403428"/>
    <w:rsid w:val="00403E35"/>
    <w:rsid w:val="004056FF"/>
    <w:rsid w:val="004057EB"/>
    <w:rsid w:val="00406245"/>
    <w:rsid w:val="00410638"/>
    <w:rsid w:val="00410C23"/>
    <w:rsid w:val="00411019"/>
    <w:rsid w:val="0041281C"/>
    <w:rsid w:val="004130EB"/>
    <w:rsid w:val="004154BE"/>
    <w:rsid w:val="00416515"/>
    <w:rsid w:val="0042403E"/>
    <w:rsid w:val="004243FA"/>
    <w:rsid w:val="004327BE"/>
    <w:rsid w:val="004350E1"/>
    <w:rsid w:val="00435EA7"/>
    <w:rsid w:val="004431B7"/>
    <w:rsid w:val="00447F47"/>
    <w:rsid w:val="00455EE5"/>
    <w:rsid w:val="0046076E"/>
    <w:rsid w:val="00461BC5"/>
    <w:rsid w:val="00461E21"/>
    <w:rsid w:val="00467ED4"/>
    <w:rsid w:val="00470E9E"/>
    <w:rsid w:val="00474713"/>
    <w:rsid w:val="00474EDA"/>
    <w:rsid w:val="00476C4A"/>
    <w:rsid w:val="00476E5D"/>
    <w:rsid w:val="0047723B"/>
    <w:rsid w:val="00477B4F"/>
    <w:rsid w:val="00477CD0"/>
    <w:rsid w:val="00477EEC"/>
    <w:rsid w:val="0048130B"/>
    <w:rsid w:val="00491C37"/>
    <w:rsid w:val="00492BB1"/>
    <w:rsid w:val="004A384B"/>
    <w:rsid w:val="004B60AD"/>
    <w:rsid w:val="004C0664"/>
    <w:rsid w:val="004C565A"/>
    <w:rsid w:val="004D05B6"/>
    <w:rsid w:val="004D2008"/>
    <w:rsid w:val="004D2C88"/>
    <w:rsid w:val="004D5EBD"/>
    <w:rsid w:val="004D6955"/>
    <w:rsid w:val="004D7EAA"/>
    <w:rsid w:val="004E0223"/>
    <w:rsid w:val="004E24F4"/>
    <w:rsid w:val="004E52EF"/>
    <w:rsid w:val="004F3538"/>
    <w:rsid w:val="004F5596"/>
    <w:rsid w:val="004F62BA"/>
    <w:rsid w:val="004F67EB"/>
    <w:rsid w:val="005104C8"/>
    <w:rsid w:val="00510E4D"/>
    <w:rsid w:val="005129C4"/>
    <w:rsid w:val="00512B83"/>
    <w:rsid w:val="00513474"/>
    <w:rsid w:val="00515B7E"/>
    <w:rsid w:val="00516496"/>
    <w:rsid w:val="005220E1"/>
    <w:rsid w:val="00525DAE"/>
    <w:rsid w:val="005337B3"/>
    <w:rsid w:val="0054717D"/>
    <w:rsid w:val="0055231F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6E46"/>
    <w:rsid w:val="00567BB7"/>
    <w:rsid w:val="005753B1"/>
    <w:rsid w:val="00575862"/>
    <w:rsid w:val="00580D14"/>
    <w:rsid w:val="0058310C"/>
    <w:rsid w:val="00585776"/>
    <w:rsid w:val="00585D39"/>
    <w:rsid w:val="00593E03"/>
    <w:rsid w:val="005A6F1E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35CC"/>
    <w:rsid w:val="005D6923"/>
    <w:rsid w:val="005E5B1E"/>
    <w:rsid w:val="005F284F"/>
    <w:rsid w:val="005F5249"/>
    <w:rsid w:val="005F6A7F"/>
    <w:rsid w:val="006013E9"/>
    <w:rsid w:val="00603383"/>
    <w:rsid w:val="00603C1B"/>
    <w:rsid w:val="00610089"/>
    <w:rsid w:val="0061018E"/>
    <w:rsid w:val="00612D7F"/>
    <w:rsid w:val="0061389D"/>
    <w:rsid w:val="006157F0"/>
    <w:rsid w:val="00617E4B"/>
    <w:rsid w:val="006209E4"/>
    <w:rsid w:val="00620D00"/>
    <w:rsid w:val="0063285C"/>
    <w:rsid w:val="006342D2"/>
    <w:rsid w:val="00642876"/>
    <w:rsid w:val="00642B52"/>
    <w:rsid w:val="0064386D"/>
    <w:rsid w:val="00643D01"/>
    <w:rsid w:val="00644095"/>
    <w:rsid w:val="00646018"/>
    <w:rsid w:val="00652490"/>
    <w:rsid w:val="006554DB"/>
    <w:rsid w:val="006560EF"/>
    <w:rsid w:val="00656E3A"/>
    <w:rsid w:val="00661221"/>
    <w:rsid w:val="006625B6"/>
    <w:rsid w:val="0067086D"/>
    <w:rsid w:val="006822DA"/>
    <w:rsid w:val="0068369E"/>
    <w:rsid w:val="0068616F"/>
    <w:rsid w:val="0069561E"/>
    <w:rsid w:val="006A0566"/>
    <w:rsid w:val="006A0CFC"/>
    <w:rsid w:val="006A2190"/>
    <w:rsid w:val="006A28BA"/>
    <w:rsid w:val="006A4D49"/>
    <w:rsid w:val="006B2ADB"/>
    <w:rsid w:val="006B31E9"/>
    <w:rsid w:val="006B4EAC"/>
    <w:rsid w:val="006C0BCA"/>
    <w:rsid w:val="006C10AA"/>
    <w:rsid w:val="006C3360"/>
    <w:rsid w:val="006C586E"/>
    <w:rsid w:val="006D3807"/>
    <w:rsid w:val="006D3D5E"/>
    <w:rsid w:val="006E4BCF"/>
    <w:rsid w:val="006E623F"/>
    <w:rsid w:val="006F2BA2"/>
    <w:rsid w:val="006F3CAC"/>
    <w:rsid w:val="006F7DD4"/>
    <w:rsid w:val="0070155D"/>
    <w:rsid w:val="00706500"/>
    <w:rsid w:val="00713868"/>
    <w:rsid w:val="007217AF"/>
    <w:rsid w:val="00723164"/>
    <w:rsid w:val="007234F1"/>
    <w:rsid w:val="00725AC8"/>
    <w:rsid w:val="00733EB5"/>
    <w:rsid w:val="0073518B"/>
    <w:rsid w:val="00743210"/>
    <w:rsid w:val="00746299"/>
    <w:rsid w:val="007502A2"/>
    <w:rsid w:val="00752991"/>
    <w:rsid w:val="0075473E"/>
    <w:rsid w:val="00754C2B"/>
    <w:rsid w:val="00755A68"/>
    <w:rsid w:val="00755CAE"/>
    <w:rsid w:val="0075762C"/>
    <w:rsid w:val="00760C8C"/>
    <w:rsid w:val="00763C85"/>
    <w:rsid w:val="00764525"/>
    <w:rsid w:val="007665A9"/>
    <w:rsid w:val="0077015B"/>
    <w:rsid w:val="007744E7"/>
    <w:rsid w:val="00775B41"/>
    <w:rsid w:val="00777021"/>
    <w:rsid w:val="00781BA6"/>
    <w:rsid w:val="00781F77"/>
    <w:rsid w:val="007823F9"/>
    <w:rsid w:val="00787866"/>
    <w:rsid w:val="007960E8"/>
    <w:rsid w:val="00796E99"/>
    <w:rsid w:val="00797BF7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7F1F"/>
    <w:rsid w:val="007D475F"/>
    <w:rsid w:val="007D4952"/>
    <w:rsid w:val="007E3B9E"/>
    <w:rsid w:val="007F2232"/>
    <w:rsid w:val="007F6611"/>
    <w:rsid w:val="0080228A"/>
    <w:rsid w:val="0080774B"/>
    <w:rsid w:val="00812DDF"/>
    <w:rsid w:val="008131D6"/>
    <w:rsid w:val="0081494D"/>
    <w:rsid w:val="00814C96"/>
    <w:rsid w:val="00816D7D"/>
    <w:rsid w:val="0082655B"/>
    <w:rsid w:val="00827E33"/>
    <w:rsid w:val="008309E5"/>
    <w:rsid w:val="00836A26"/>
    <w:rsid w:val="00837C02"/>
    <w:rsid w:val="00841379"/>
    <w:rsid w:val="008438FF"/>
    <w:rsid w:val="00844879"/>
    <w:rsid w:val="00847685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77D44"/>
    <w:rsid w:val="00881DA3"/>
    <w:rsid w:val="00882E81"/>
    <w:rsid w:val="0088308A"/>
    <w:rsid w:val="00886945"/>
    <w:rsid w:val="00890745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F284F"/>
    <w:rsid w:val="008F490D"/>
    <w:rsid w:val="008F4958"/>
    <w:rsid w:val="008F6F19"/>
    <w:rsid w:val="00901603"/>
    <w:rsid w:val="00902D3A"/>
    <w:rsid w:val="0090456C"/>
    <w:rsid w:val="009067B2"/>
    <w:rsid w:val="00911D76"/>
    <w:rsid w:val="009124D2"/>
    <w:rsid w:val="00915B7F"/>
    <w:rsid w:val="00920DFE"/>
    <w:rsid w:val="00923CCA"/>
    <w:rsid w:val="00923FE4"/>
    <w:rsid w:val="0092472E"/>
    <w:rsid w:val="00926389"/>
    <w:rsid w:val="00940DD1"/>
    <w:rsid w:val="00940F51"/>
    <w:rsid w:val="009431C3"/>
    <w:rsid w:val="00945449"/>
    <w:rsid w:val="009460B9"/>
    <w:rsid w:val="0095229B"/>
    <w:rsid w:val="009525E0"/>
    <w:rsid w:val="00955470"/>
    <w:rsid w:val="00957F24"/>
    <w:rsid w:val="009643EE"/>
    <w:rsid w:val="009666DE"/>
    <w:rsid w:val="00973E79"/>
    <w:rsid w:val="00975EE5"/>
    <w:rsid w:val="00977E01"/>
    <w:rsid w:val="00980E73"/>
    <w:rsid w:val="009835DB"/>
    <w:rsid w:val="00986412"/>
    <w:rsid w:val="0099102B"/>
    <w:rsid w:val="009937E1"/>
    <w:rsid w:val="00997CC7"/>
    <w:rsid w:val="009A2AA5"/>
    <w:rsid w:val="009A60D3"/>
    <w:rsid w:val="009B18E2"/>
    <w:rsid w:val="009B1ABE"/>
    <w:rsid w:val="009B444A"/>
    <w:rsid w:val="009B64F5"/>
    <w:rsid w:val="009B7110"/>
    <w:rsid w:val="009B75D9"/>
    <w:rsid w:val="009C0569"/>
    <w:rsid w:val="009C1212"/>
    <w:rsid w:val="009C3688"/>
    <w:rsid w:val="009C60F3"/>
    <w:rsid w:val="009D35C3"/>
    <w:rsid w:val="009D3AC0"/>
    <w:rsid w:val="009D6AD2"/>
    <w:rsid w:val="009E1C8F"/>
    <w:rsid w:val="009E2D6D"/>
    <w:rsid w:val="009E4B01"/>
    <w:rsid w:val="009F5B6C"/>
    <w:rsid w:val="009F5F95"/>
    <w:rsid w:val="009F6849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2770F"/>
    <w:rsid w:val="00A3012B"/>
    <w:rsid w:val="00A3294A"/>
    <w:rsid w:val="00A32E42"/>
    <w:rsid w:val="00A34681"/>
    <w:rsid w:val="00A34E64"/>
    <w:rsid w:val="00A36AB3"/>
    <w:rsid w:val="00A4129C"/>
    <w:rsid w:val="00A43674"/>
    <w:rsid w:val="00A52045"/>
    <w:rsid w:val="00A54648"/>
    <w:rsid w:val="00A5608B"/>
    <w:rsid w:val="00A6012C"/>
    <w:rsid w:val="00A6060B"/>
    <w:rsid w:val="00A615D4"/>
    <w:rsid w:val="00A62341"/>
    <w:rsid w:val="00A63E83"/>
    <w:rsid w:val="00A6688F"/>
    <w:rsid w:val="00A72976"/>
    <w:rsid w:val="00A73B36"/>
    <w:rsid w:val="00A770C6"/>
    <w:rsid w:val="00A77367"/>
    <w:rsid w:val="00A82929"/>
    <w:rsid w:val="00A84A36"/>
    <w:rsid w:val="00A84F5C"/>
    <w:rsid w:val="00A9173C"/>
    <w:rsid w:val="00A93C9A"/>
    <w:rsid w:val="00A94875"/>
    <w:rsid w:val="00AA491C"/>
    <w:rsid w:val="00AA6371"/>
    <w:rsid w:val="00AA72D5"/>
    <w:rsid w:val="00AB41D1"/>
    <w:rsid w:val="00AB508F"/>
    <w:rsid w:val="00AB747C"/>
    <w:rsid w:val="00AC1CA4"/>
    <w:rsid w:val="00AC1CD9"/>
    <w:rsid w:val="00AC2CC6"/>
    <w:rsid w:val="00AC5813"/>
    <w:rsid w:val="00AC7971"/>
    <w:rsid w:val="00AD0521"/>
    <w:rsid w:val="00AD0855"/>
    <w:rsid w:val="00AD3ECC"/>
    <w:rsid w:val="00AD4805"/>
    <w:rsid w:val="00AD4DB0"/>
    <w:rsid w:val="00AD5450"/>
    <w:rsid w:val="00AE1C04"/>
    <w:rsid w:val="00AE4972"/>
    <w:rsid w:val="00AE4AC5"/>
    <w:rsid w:val="00AE4E36"/>
    <w:rsid w:val="00AF33BF"/>
    <w:rsid w:val="00AF46A4"/>
    <w:rsid w:val="00AF5837"/>
    <w:rsid w:val="00AF641B"/>
    <w:rsid w:val="00B02AF5"/>
    <w:rsid w:val="00B04711"/>
    <w:rsid w:val="00B10437"/>
    <w:rsid w:val="00B11FA9"/>
    <w:rsid w:val="00B22A91"/>
    <w:rsid w:val="00B24BFD"/>
    <w:rsid w:val="00B24C94"/>
    <w:rsid w:val="00B27D14"/>
    <w:rsid w:val="00B3080F"/>
    <w:rsid w:val="00B30E19"/>
    <w:rsid w:val="00B3405E"/>
    <w:rsid w:val="00B34665"/>
    <w:rsid w:val="00B3674F"/>
    <w:rsid w:val="00B37F80"/>
    <w:rsid w:val="00B43114"/>
    <w:rsid w:val="00B43800"/>
    <w:rsid w:val="00B47E7B"/>
    <w:rsid w:val="00B528E6"/>
    <w:rsid w:val="00B534B9"/>
    <w:rsid w:val="00B61EBE"/>
    <w:rsid w:val="00B76884"/>
    <w:rsid w:val="00B769DA"/>
    <w:rsid w:val="00B847B1"/>
    <w:rsid w:val="00B9218E"/>
    <w:rsid w:val="00B934AA"/>
    <w:rsid w:val="00B95F73"/>
    <w:rsid w:val="00B97F27"/>
    <w:rsid w:val="00BA16B9"/>
    <w:rsid w:val="00BA1E0F"/>
    <w:rsid w:val="00BA3382"/>
    <w:rsid w:val="00BB1436"/>
    <w:rsid w:val="00BB4EB7"/>
    <w:rsid w:val="00BB7A3F"/>
    <w:rsid w:val="00BC1633"/>
    <w:rsid w:val="00BC3358"/>
    <w:rsid w:val="00BC4FA3"/>
    <w:rsid w:val="00BC6A31"/>
    <w:rsid w:val="00BC6E11"/>
    <w:rsid w:val="00BD27C7"/>
    <w:rsid w:val="00BE0AEC"/>
    <w:rsid w:val="00BE1FB7"/>
    <w:rsid w:val="00BE7AB1"/>
    <w:rsid w:val="00BF1C76"/>
    <w:rsid w:val="00C05FF1"/>
    <w:rsid w:val="00C07538"/>
    <w:rsid w:val="00C101A7"/>
    <w:rsid w:val="00C12851"/>
    <w:rsid w:val="00C14012"/>
    <w:rsid w:val="00C1445A"/>
    <w:rsid w:val="00C170F1"/>
    <w:rsid w:val="00C252F3"/>
    <w:rsid w:val="00C27C14"/>
    <w:rsid w:val="00C31C2D"/>
    <w:rsid w:val="00C331BD"/>
    <w:rsid w:val="00C347B6"/>
    <w:rsid w:val="00C34959"/>
    <w:rsid w:val="00C42FB2"/>
    <w:rsid w:val="00C503C4"/>
    <w:rsid w:val="00C50B6E"/>
    <w:rsid w:val="00C5146C"/>
    <w:rsid w:val="00C52118"/>
    <w:rsid w:val="00C53103"/>
    <w:rsid w:val="00C53106"/>
    <w:rsid w:val="00C542D3"/>
    <w:rsid w:val="00C60865"/>
    <w:rsid w:val="00C70446"/>
    <w:rsid w:val="00C736DF"/>
    <w:rsid w:val="00C75752"/>
    <w:rsid w:val="00C7625E"/>
    <w:rsid w:val="00C801C3"/>
    <w:rsid w:val="00C90F50"/>
    <w:rsid w:val="00C9538D"/>
    <w:rsid w:val="00C95539"/>
    <w:rsid w:val="00C9673D"/>
    <w:rsid w:val="00C96FE3"/>
    <w:rsid w:val="00CA1182"/>
    <w:rsid w:val="00CA3603"/>
    <w:rsid w:val="00CA6209"/>
    <w:rsid w:val="00CB3112"/>
    <w:rsid w:val="00CB34E8"/>
    <w:rsid w:val="00CB430B"/>
    <w:rsid w:val="00CC0808"/>
    <w:rsid w:val="00CC3C91"/>
    <w:rsid w:val="00CD0D1D"/>
    <w:rsid w:val="00CD5486"/>
    <w:rsid w:val="00CD5616"/>
    <w:rsid w:val="00CD7C1B"/>
    <w:rsid w:val="00CE0645"/>
    <w:rsid w:val="00CE0666"/>
    <w:rsid w:val="00CE1A72"/>
    <w:rsid w:val="00CE2AD1"/>
    <w:rsid w:val="00CE73A0"/>
    <w:rsid w:val="00CF25DD"/>
    <w:rsid w:val="00CF48BC"/>
    <w:rsid w:val="00D02D6B"/>
    <w:rsid w:val="00D043A6"/>
    <w:rsid w:val="00D07249"/>
    <w:rsid w:val="00D07586"/>
    <w:rsid w:val="00D10A36"/>
    <w:rsid w:val="00D10F94"/>
    <w:rsid w:val="00D12A16"/>
    <w:rsid w:val="00D12D74"/>
    <w:rsid w:val="00D14351"/>
    <w:rsid w:val="00D20B19"/>
    <w:rsid w:val="00D214AA"/>
    <w:rsid w:val="00D2300E"/>
    <w:rsid w:val="00D24A51"/>
    <w:rsid w:val="00D24F3C"/>
    <w:rsid w:val="00D266BF"/>
    <w:rsid w:val="00D33E19"/>
    <w:rsid w:val="00D46F74"/>
    <w:rsid w:val="00D50559"/>
    <w:rsid w:val="00D50565"/>
    <w:rsid w:val="00D52F9D"/>
    <w:rsid w:val="00D53F02"/>
    <w:rsid w:val="00D71AFC"/>
    <w:rsid w:val="00D7719D"/>
    <w:rsid w:val="00D773F0"/>
    <w:rsid w:val="00D81046"/>
    <w:rsid w:val="00D820F9"/>
    <w:rsid w:val="00D83762"/>
    <w:rsid w:val="00D855AA"/>
    <w:rsid w:val="00D92305"/>
    <w:rsid w:val="00D969E7"/>
    <w:rsid w:val="00DA0590"/>
    <w:rsid w:val="00DA0EF7"/>
    <w:rsid w:val="00DA2122"/>
    <w:rsid w:val="00DA6652"/>
    <w:rsid w:val="00DB1E5A"/>
    <w:rsid w:val="00DB5433"/>
    <w:rsid w:val="00DD5B5A"/>
    <w:rsid w:val="00DD69E0"/>
    <w:rsid w:val="00DD6C51"/>
    <w:rsid w:val="00DE5D66"/>
    <w:rsid w:val="00DE7AAA"/>
    <w:rsid w:val="00DF1D65"/>
    <w:rsid w:val="00DF5024"/>
    <w:rsid w:val="00DF6422"/>
    <w:rsid w:val="00E0272C"/>
    <w:rsid w:val="00E029B6"/>
    <w:rsid w:val="00E035BA"/>
    <w:rsid w:val="00E03E79"/>
    <w:rsid w:val="00E03E81"/>
    <w:rsid w:val="00E10A68"/>
    <w:rsid w:val="00E111C1"/>
    <w:rsid w:val="00E21846"/>
    <w:rsid w:val="00E254E2"/>
    <w:rsid w:val="00E27B41"/>
    <w:rsid w:val="00E3059D"/>
    <w:rsid w:val="00E32452"/>
    <w:rsid w:val="00E3282F"/>
    <w:rsid w:val="00E41CBA"/>
    <w:rsid w:val="00E45254"/>
    <w:rsid w:val="00E458E7"/>
    <w:rsid w:val="00E46C26"/>
    <w:rsid w:val="00E5085A"/>
    <w:rsid w:val="00E540F9"/>
    <w:rsid w:val="00E56954"/>
    <w:rsid w:val="00E61782"/>
    <w:rsid w:val="00E629BB"/>
    <w:rsid w:val="00E6433B"/>
    <w:rsid w:val="00E65D36"/>
    <w:rsid w:val="00E70AF1"/>
    <w:rsid w:val="00E76C65"/>
    <w:rsid w:val="00E77E23"/>
    <w:rsid w:val="00E81806"/>
    <w:rsid w:val="00E8787A"/>
    <w:rsid w:val="00E9016F"/>
    <w:rsid w:val="00E91FA5"/>
    <w:rsid w:val="00E92377"/>
    <w:rsid w:val="00E937EB"/>
    <w:rsid w:val="00E94472"/>
    <w:rsid w:val="00E95783"/>
    <w:rsid w:val="00E96351"/>
    <w:rsid w:val="00EA090B"/>
    <w:rsid w:val="00EA20EE"/>
    <w:rsid w:val="00EA5173"/>
    <w:rsid w:val="00EA60C3"/>
    <w:rsid w:val="00EB30F4"/>
    <w:rsid w:val="00EB4994"/>
    <w:rsid w:val="00EC4315"/>
    <w:rsid w:val="00EC61CF"/>
    <w:rsid w:val="00ED4581"/>
    <w:rsid w:val="00EE12AE"/>
    <w:rsid w:val="00EE3D64"/>
    <w:rsid w:val="00EE46F9"/>
    <w:rsid w:val="00EE53B6"/>
    <w:rsid w:val="00EE69EF"/>
    <w:rsid w:val="00EE6C96"/>
    <w:rsid w:val="00EE7D78"/>
    <w:rsid w:val="00EF15EE"/>
    <w:rsid w:val="00EF34C1"/>
    <w:rsid w:val="00EF34F3"/>
    <w:rsid w:val="00EF3796"/>
    <w:rsid w:val="00EF6FF2"/>
    <w:rsid w:val="00F0380B"/>
    <w:rsid w:val="00F05ED6"/>
    <w:rsid w:val="00F16201"/>
    <w:rsid w:val="00F17C4C"/>
    <w:rsid w:val="00F200AB"/>
    <w:rsid w:val="00F20C80"/>
    <w:rsid w:val="00F25EE0"/>
    <w:rsid w:val="00F26945"/>
    <w:rsid w:val="00F3243C"/>
    <w:rsid w:val="00F325B7"/>
    <w:rsid w:val="00F334BA"/>
    <w:rsid w:val="00F35BBC"/>
    <w:rsid w:val="00F401EC"/>
    <w:rsid w:val="00F46129"/>
    <w:rsid w:val="00F500F2"/>
    <w:rsid w:val="00F548DB"/>
    <w:rsid w:val="00F67B58"/>
    <w:rsid w:val="00F71240"/>
    <w:rsid w:val="00F81CEF"/>
    <w:rsid w:val="00F82650"/>
    <w:rsid w:val="00F83D1C"/>
    <w:rsid w:val="00F84180"/>
    <w:rsid w:val="00F84B3A"/>
    <w:rsid w:val="00F84D6F"/>
    <w:rsid w:val="00F91600"/>
    <w:rsid w:val="00F97745"/>
    <w:rsid w:val="00FA1EB4"/>
    <w:rsid w:val="00FA3077"/>
    <w:rsid w:val="00FA32B3"/>
    <w:rsid w:val="00FA3968"/>
    <w:rsid w:val="00FA4A33"/>
    <w:rsid w:val="00FA5F18"/>
    <w:rsid w:val="00FB2DF9"/>
    <w:rsid w:val="00FB3740"/>
    <w:rsid w:val="00FB3FAB"/>
    <w:rsid w:val="00FC088C"/>
    <w:rsid w:val="00FC44A9"/>
    <w:rsid w:val="00FD1C4D"/>
    <w:rsid w:val="00FD6ACE"/>
    <w:rsid w:val="00FE16C3"/>
    <w:rsid w:val="00FE18A4"/>
    <w:rsid w:val="00FE683D"/>
    <w:rsid w:val="00FF01DA"/>
    <w:rsid w:val="00FF0994"/>
    <w:rsid w:val="00FF0DA3"/>
    <w:rsid w:val="00FF24C6"/>
    <w:rsid w:val="00FF4956"/>
    <w:rsid w:val="00FF4C65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E7F5-EA53-4DD4-BFF9-19037F9C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8</cp:revision>
  <cp:lastPrinted>2017-03-23T07:04:00Z</cp:lastPrinted>
  <dcterms:created xsi:type="dcterms:W3CDTF">2017-03-02T08:36:00Z</dcterms:created>
  <dcterms:modified xsi:type="dcterms:W3CDTF">2017-03-23T07:21:00Z</dcterms:modified>
</cp:coreProperties>
</file>