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E893" w14:textId="77777777" w:rsidR="0009104B" w:rsidRDefault="0009104B"/>
    <w:tbl>
      <w:tblPr>
        <w:tblpPr w:leftFromText="141" w:rightFromText="141" w:vertAnchor="text" w:horzAnchor="page" w:tblpX="5386" w:tblpY="-1041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3697"/>
      </w:tblGrid>
      <w:tr w:rsidR="00702A11" w:rsidRPr="000D48B1" w14:paraId="45063C62" w14:textId="77777777" w:rsidTr="00702A11">
        <w:trPr>
          <w:trHeight w:val="147"/>
        </w:trPr>
        <w:tc>
          <w:tcPr>
            <w:tcW w:w="5868" w:type="dxa"/>
            <w:gridSpan w:val="2"/>
            <w:tcBorders>
              <w:bottom w:val="nil"/>
            </w:tcBorders>
            <w:shd w:val="pct5" w:color="auto" w:fill="auto"/>
          </w:tcPr>
          <w:p w14:paraId="132D1EE0" w14:textId="77777777" w:rsidR="00702A11" w:rsidRPr="000D48B1" w:rsidRDefault="00702A11" w:rsidP="00702A11">
            <w:pPr>
              <w:keepNext/>
              <w:spacing w:after="0" w:line="240" w:lineRule="auto"/>
              <w:jc w:val="center"/>
              <w:outlineLvl w:val="5"/>
              <w:rPr>
                <w:rFonts w:ascii="Trebuchet MS" w:eastAsia="Calibri" w:hAnsi="Trebuchet MS" w:cs="Times New Roman"/>
                <w:b/>
                <w:bCs/>
                <w:sz w:val="16"/>
                <w:szCs w:val="20"/>
                <w:lang w:eastAsia="pl-PL"/>
              </w:rPr>
            </w:pPr>
            <w:r w:rsidRPr="000D48B1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pl-PL"/>
              </w:rPr>
              <w:t>ADNOTACJE URZĘDOWE</w:t>
            </w:r>
          </w:p>
        </w:tc>
      </w:tr>
      <w:tr w:rsidR="00702A11" w:rsidRPr="000D48B1" w14:paraId="6877FBAD" w14:textId="77777777" w:rsidTr="00702A11">
        <w:trPr>
          <w:cantSplit/>
          <w:trHeight w:val="270"/>
        </w:trPr>
        <w:tc>
          <w:tcPr>
            <w:tcW w:w="2171" w:type="dxa"/>
          </w:tcPr>
          <w:p w14:paraId="1B47609C" w14:textId="77777777" w:rsidR="00702A11" w:rsidRPr="000D48B1" w:rsidRDefault="00702A11" w:rsidP="00702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Data wpływu wniosku</w:t>
            </w:r>
          </w:p>
        </w:tc>
        <w:tc>
          <w:tcPr>
            <w:tcW w:w="3697" w:type="dxa"/>
          </w:tcPr>
          <w:p w14:paraId="1C51EE75" w14:textId="77777777" w:rsidR="00702A11" w:rsidRPr="000D48B1" w:rsidRDefault="00702A11" w:rsidP="00702A1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E35B14F" w14:textId="77777777" w:rsidR="00702A11" w:rsidRPr="000D48B1" w:rsidRDefault="00702A11" w:rsidP="00702A1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DFDD05" w14:textId="77777777" w:rsidR="00702A11" w:rsidRPr="000D48B1" w:rsidRDefault="00702A11" w:rsidP="00702A1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732EE0EE" w14:textId="77777777" w:rsidR="00702A11" w:rsidRPr="000D48B1" w:rsidRDefault="00702A11" w:rsidP="00702A1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702A11" w:rsidRPr="000D48B1" w14:paraId="45A00242" w14:textId="77777777" w:rsidTr="00702A11">
        <w:trPr>
          <w:cantSplit/>
          <w:trHeight w:val="270"/>
        </w:trPr>
        <w:tc>
          <w:tcPr>
            <w:tcW w:w="2171" w:type="dxa"/>
          </w:tcPr>
          <w:p w14:paraId="5DFF075E" w14:textId="77777777" w:rsidR="00702A11" w:rsidRPr="000D48B1" w:rsidRDefault="00702A11" w:rsidP="00702A1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Nr sprawy</w:t>
            </w:r>
          </w:p>
        </w:tc>
        <w:tc>
          <w:tcPr>
            <w:tcW w:w="3697" w:type="dxa"/>
          </w:tcPr>
          <w:p w14:paraId="1BCA9417" w14:textId="77777777" w:rsidR="00702A11" w:rsidRPr="000D48B1" w:rsidRDefault="00702A11" w:rsidP="00702A1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702A11" w:rsidRPr="000D48B1" w14:paraId="0AB856DE" w14:textId="77777777" w:rsidTr="00702A11">
        <w:trPr>
          <w:cantSplit/>
          <w:trHeight w:val="302"/>
        </w:trPr>
        <w:tc>
          <w:tcPr>
            <w:tcW w:w="2171" w:type="dxa"/>
          </w:tcPr>
          <w:p w14:paraId="268377E4" w14:textId="77777777" w:rsidR="00702A11" w:rsidRPr="000D48B1" w:rsidRDefault="00702A11" w:rsidP="00702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Wysokość dochodu rodziny/na osobę</w:t>
            </w:r>
          </w:p>
        </w:tc>
        <w:tc>
          <w:tcPr>
            <w:tcW w:w="3697" w:type="dxa"/>
          </w:tcPr>
          <w:p w14:paraId="1C9B3E79" w14:textId="77777777" w:rsidR="00702A11" w:rsidRPr="000D48B1" w:rsidRDefault="00702A11" w:rsidP="00702A1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702A11" w:rsidRPr="000D48B1" w14:paraId="5A83A066" w14:textId="77777777" w:rsidTr="00702A11">
        <w:trPr>
          <w:cantSplit/>
          <w:trHeight w:val="301"/>
        </w:trPr>
        <w:tc>
          <w:tcPr>
            <w:tcW w:w="2171" w:type="dxa"/>
          </w:tcPr>
          <w:p w14:paraId="5CE92AE2" w14:textId="77777777" w:rsidR="00702A11" w:rsidRPr="000D48B1" w:rsidRDefault="00702A11" w:rsidP="00702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miesięcy przysługiwania stypendium</w:t>
            </w:r>
          </w:p>
        </w:tc>
        <w:tc>
          <w:tcPr>
            <w:tcW w:w="3697" w:type="dxa"/>
          </w:tcPr>
          <w:p w14:paraId="781F0EB1" w14:textId="77777777" w:rsidR="00702A11" w:rsidRPr="000D48B1" w:rsidRDefault="00702A11" w:rsidP="00702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</w:tbl>
    <w:p w14:paraId="2A57CE4C" w14:textId="19E17735" w:rsidR="000D48B1" w:rsidRPr="000D48B1" w:rsidRDefault="000D48B1" w:rsidP="000D48B1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</w:t>
      </w:r>
    </w:p>
    <w:p w14:paraId="3C5C87EB" w14:textId="77777777" w:rsidR="000D48B1" w:rsidRDefault="000D48B1" w:rsidP="000D48B1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CFCD336" w14:textId="71F6F66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4B6544E" w14:textId="106CE794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03133B7E" w14:textId="77777777" w:rsidR="000D48B1" w:rsidRDefault="000D48B1" w:rsidP="000D48B1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1052A391" w14:textId="77777777" w:rsidR="000D48B1" w:rsidRPr="000D48B1" w:rsidRDefault="000D48B1" w:rsidP="000D48B1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6C19E8EB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9098348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CFE45C9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 </w:t>
      </w:r>
    </w:p>
    <w:p w14:paraId="5DF07771" w14:textId="77777777" w:rsidR="000808F1" w:rsidRPr="000D48B1" w:rsidRDefault="000808F1" w:rsidP="00080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    Wójt Gminy </w:t>
      </w:r>
    </w:p>
    <w:p w14:paraId="737477B6" w14:textId="76419D77" w:rsidR="000D48B1" w:rsidRPr="000D48B1" w:rsidRDefault="000808F1" w:rsidP="00080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Brudzeń Duży</w:t>
      </w:r>
    </w:p>
    <w:p w14:paraId="3F290ED5" w14:textId="77777777" w:rsidR="000D48B1" w:rsidRPr="000D48B1" w:rsidRDefault="000D48B1" w:rsidP="0070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52ACAE3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5B62135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>WNIOSEK</w:t>
      </w:r>
    </w:p>
    <w:p w14:paraId="6724D7AD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>o przyznanie stypendium szkolnego</w:t>
      </w:r>
      <w:r w:rsidRPr="000D48B1">
        <w:rPr>
          <w:rFonts w:ascii="Times New Roman" w:eastAsia="Times New Roman" w:hAnsi="Times New Roman" w:cs="Times New Roman"/>
          <w:b/>
          <w:szCs w:val="24"/>
          <w:vertAlign w:val="superscript"/>
          <w:lang w:eastAsia="pl-PL"/>
        </w:rPr>
        <w:t>*</w:t>
      </w: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(zasiłku szkolnego</w:t>
      </w:r>
      <w:r w:rsidRPr="000D48B1">
        <w:rPr>
          <w:rFonts w:ascii="Times New Roman" w:eastAsia="Times New Roman" w:hAnsi="Times New Roman" w:cs="Times New Roman"/>
          <w:b/>
          <w:sz w:val="18"/>
          <w:szCs w:val="24"/>
          <w:vertAlign w:val="superscript"/>
          <w:lang w:eastAsia="pl-PL"/>
        </w:rPr>
        <w:t>**</w:t>
      </w: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>)</w:t>
      </w:r>
    </w:p>
    <w:p w14:paraId="0B72F792" w14:textId="77777777" w:rsidR="000D48B1" w:rsidRPr="000D48B1" w:rsidRDefault="000D48B1" w:rsidP="000D48B1">
      <w:pPr>
        <w:spacing w:after="0" w:line="240" w:lineRule="auto"/>
        <w:ind w:left="-440"/>
        <w:jc w:val="both"/>
        <w:rPr>
          <w:rFonts w:ascii="Trebuchet MS" w:eastAsia="Times New Roman" w:hAnsi="Trebuchet MS" w:cs="Times New Roman"/>
          <w:b/>
          <w:sz w:val="12"/>
          <w:szCs w:val="18"/>
          <w:lang w:eastAsia="pl-PL"/>
        </w:rPr>
      </w:pPr>
    </w:p>
    <w:p w14:paraId="549048D8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2"/>
          <w:szCs w:val="18"/>
          <w:lang w:eastAsia="pl-PL"/>
        </w:rPr>
      </w:pPr>
    </w:p>
    <w:p w14:paraId="3E477823" w14:textId="77777777" w:rsidR="000D48B1" w:rsidRPr="000D48B1" w:rsidRDefault="000D48B1" w:rsidP="000D48B1">
      <w:pPr>
        <w:spacing w:after="0" w:line="240" w:lineRule="auto"/>
        <w:ind w:left="-770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D48B1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CZĘŚĆ A</w:t>
      </w:r>
      <w:r w:rsidRPr="000D48B1">
        <w:rPr>
          <w:rFonts w:ascii="Trebuchet MS" w:eastAsia="Times New Roman" w:hAnsi="Trebuchet MS" w:cs="Times New Roman"/>
          <w:b/>
          <w:lang w:eastAsia="pl-PL"/>
        </w:rPr>
        <w:t xml:space="preserve"> </w:t>
      </w:r>
      <w:r w:rsidRPr="000D48B1">
        <w:rPr>
          <w:rFonts w:ascii="Trebuchet MS" w:eastAsia="Times New Roman" w:hAnsi="Trebuchet MS" w:cs="Times New Roman"/>
          <w:sz w:val="18"/>
          <w:szCs w:val="18"/>
          <w:lang w:eastAsia="pl-PL"/>
        </w:rPr>
        <w:t>(wypełnia wnioskodawca)</w:t>
      </w:r>
    </w:p>
    <w:p w14:paraId="56D89F3F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</w:p>
    <w:p w14:paraId="4F620722" w14:textId="77777777" w:rsidR="000D48B1" w:rsidRPr="000D48B1" w:rsidRDefault="000D48B1" w:rsidP="000D48B1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Times New Roman"/>
          <w:b/>
          <w:bCs/>
          <w:smallCaps/>
          <w:kern w:val="28"/>
          <w:sz w:val="26"/>
          <w:szCs w:val="20"/>
          <w:lang w:eastAsia="pl-PL"/>
        </w:rPr>
      </w:pPr>
      <w:r w:rsidRPr="000D48B1">
        <w:rPr>
          <w:rFonts w:ascii="Arial" w:eastAsia="Times New Roman" w:hAnsi="Arial" w:cs="Times New Roman"/>
          <w:b/>
          <w:bCs/>
          <w:smallCaps/>
          <w:kern w:val="28"/>
          <w:sz w:val="26"/>
          <w:szCs w:val="20"/>
          <w:lang w:eastAsia="pl-PL"/>
        </w:rPr>
        <w:t>WNIOSKODAWCA</w:t>
      </w:r>
    </w:p>
    <w:p w14:paraId="7EB8759F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</w:p>
    <w:p w14:paraId="05853F8A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0D48B1">
        <w:rPr>
          <w:rFonts w:ascii="Trebuchet MS" w:eastAsia="Times New Roman" w:hAnsi="Trebuchet MS" w:cs="Times New Roman"/>
          <w:b/>
          <w:sz w:val="24"/>
          <w:szCs w:val="36"/>
          <w:lang w:eastAsia="pl-PL"/>
        </w:rPr>
        <w:t xml:space="preserve">□ </w:t>
      </w:r>
      <w:r w:rsidRPr="000D48B1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RODZIC/OPIEKUN PRAWNY UCZENNICY/UCZNIA</w:t>
      </w:r>
    </w:p>
    <w:p w14:paraId="63E33E76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0D48B1">
        <w:rPr>
          <w:rFonts w:ascii="Trebuchet MS" w:eastAsia="Times New Roman" w:hAnsi="Trebuchet MS" w:cs="Times New Roman"/>
          <w:b/>
          <w:sz w:val="24"/>
          <w:szCs w:val="36"/>
          <w:lang w:eastAsia="pl-PL"/>
        </w:rPr>
        <w:t xml:space="preserve">□ </w:t>
      </w:r>
      <w:r w:rsidRPr="000D48B1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PEŁNOLETNI UCZEŃ/UCZENNICA</w:t>
      </w:r>
    </w:p>
    <w:p w14:paraId="1FE030F3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0D48B1">
        <w:rPr>
          <w:rFonts w:ascii="Trebuchet MS" w:eastAsia="Times New Roman" w:hAnsi="Trebuchet MS" w:cs="Times New Roman"/>
          <w:b/>
          <w:sz w:val="24"/>
          <w:szCs w:val="36"/>
          <w:lang w:eastAsia="pl-PL"/>
        </w:rPr>
        <w:t xml:space="preserve">□ </w:t>
      </w:r>
      <w:r w:rsidRPr="000D48B1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DYREKTOR SZKOŁY, OŚRODKA LUB KOLEGIUM</w:t>
      </w: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734"/>
        <w:gridCol w:w="66"/>
        <w:gridCol w:w="4990"/>
      </w:tblGrid>
      <w:tr w:rsidR="000D48B1" w:rsidRPr="000D48B1" w14:paraId="2559C206" w14:textId="77777777" w:rsidTr="00CB4F91">
        <w:trPr>
          <w:trHeight w:val="339"/>
        </w:trPr>
        <w:tc>
          <w:tcPr>
            <w:tcW w:w="10450" w:type="dxa"/>
            <w:gridSpan w:val="4"/>
            <w:tcBorders>
              <w:bottom w:val="nil"/>
            </w:tcBorders>
            <w:shd w:val="pct5" w:color="auto" w:fill="auto"/>
          </w:tcPr>
          <w:p w14:paraId="76C2AC52" w14:textId="77777777" w:rsidR="000D48B1" w:rsidRPr="000D48B1" w:rsidRDefault="000D48B1" w:rsidP="000D48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DANE OSOBOWE WNIOSKODAWCY</w:t>
            </w:r>
          </w:p>
        </w:tc>
      </w:tr>
      <w:tr w:rsidR="000D48B1" w:rsidRPr="000D48B1" w14:paraId="79B6C2BE" w14:textId="77777777" w:rsidTr="00CB4F91">
        <w:trPr>
          <w:cantSplit/>
          <w:trHeight w:val="516"/>
        </w:trPr>
        <w:tc>
          <w:tcPr>
            <w:tcW w:w="660" w:type="dxa"/>
            <w:vMerge w:val="restart"/>
            <w:tcBorders>
              <w:top w:val="nil"/>
            </w:tcBorders>
            <w:shd w:val="pct5" w:color="auto" w:fill="auto"/>
          </w:tcPr>
          <w:p w14:paraId="7F7519F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4A715AD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nazwisko:</w:t>
            </w:r>
          </w:p>
        </w:tc>
      </w:tr>
      <w:tr w:rsidR="000D48B1" w:rsidRPr="000D48B1" w14:paraId="526BEFD6" w14:textId="77777777" w:rsidTr="00CB4F91">
        <w:trPr>
          <w:cantSplit/>
          <w:trHeight w:val="48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7359EEA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0" w:type="dxa"/>
            <w:gridSpan w:val="2"/>
          </w:tcPr>
          <w:p w14:paraId="5C2571C8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PESEL: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***</w:t>
            </w:r>
          </w:p>
          <w:p w14:paraId="238ADBE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32"/>
                <w:szCs w:val="32"/>
                <w:lang w:eastAsia="pl-PL"/>
              </w:rPr>
            </w:pP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</w:p>
        </w:tc>
        <w:tc>
          <w:tcPr>
            <w:tcW w:w="4990" w:type="dxa"/>
          </w:tcPr>
          <w:p w14:paraId="2122E30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Seria i nr dowodu osobistego: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t>***</w:t>
            </w:r>
          </w:p>
        </w:tc>
      </w:tr>
      <w:tr w:rsidR="000D48B1" w:rsidRPr="000D48B1" w14:paraId="3711043C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11DCC75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5DD87CA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Telefon:</w:t>
            </w:r>
          </w:p>
          <w:p w14:paraId="5533961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0D48B1" w:rsidRPr="000D48B1" w14:paraId="451F86DE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22DC478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77B064F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Adres zameldowania (na pobyt stały):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***</w:t>
            </w:r>
          </w:p>
        </w:tc>
      </w:tr>
      <w:tr w:rsidR="000D48B1" w:rsidRPr="000D48B1" w14:paraId="053822D7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6585D2C8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59F41E38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Adres zamieszkania/do korespondencji: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t>1***</w:t>
            </w:r>
          </w:p>
        </w:tc>
      </w:tr>
      <w:tr w:rsidR="000D48B1" w:rsidRPr="000D48B1" w14:paraId="0ABD36BF" w14:textId="77777777" w:rsidTr="00CB4F91">
        <w:trPr>
          <w:trHeight w:val="342"/>
        </w:trPr>
        <w:tc>
          <w:tcPr>
            <w:tcW w:w="10450" w:type="dxa"/>
            <w:gridSpan w:val="4"/>
            <w:tcBorders>
              <w:bottom w:val="nil"/>
            </w:tcBorders>
            <w:shd w:val="pct5" w:color="auto" w:fill="auto"/>
          </w:tcPr>
          <w:p w14:paraId="559D3313" w14:textId="77777777" w:rsidR="000D48B1" w:rsidRPr="000D48B1" w:rsidRDefault="000D48B1" w:rsidP="000D48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DANE OSOBOWE UCZENNICY/UCZNIA</w:t>
            </w:r>
          </w:p>
        </w:tc>
      </w:tr>
      <w:tr w:rsidR="000D48B1" w:rsidRPr="000D48B1" w14:paraId="5CA94433" w14:textId="77777777" w:rsidTr="00CB4F91">
        <w:trPr>
          <w:cantSplit/>
          <w:trHeight w:val="516"/>
        </w:trPr>
        <w:tc>
          <w:tcPr>
            <w:tcW w:w="660" w:type="dxa"/>
            <w:vMerge w:val="restart"/>
            <w:tcBorders>
              <w:top w:val="nil"/>
            </w:tcBorders>
            <w:shd w:val="pct5" w:color="auto" w:fill="auto"/>
          </w:tcPr>
          <w:p w14:paraId="17EA04D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07C99D6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nazwisko:</w:t>
            </w:r>
          </w:p>
        </w:tc>
      </w:tr>
      <w:tr w:rsidR="000D48B1" w:rsidRPr="000D48B1" w14:paraId="1E515CE0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64AA3E0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34" w:type="dxa"/>
          </w:tcPr>
          <w:p w14:paraId="721B7DA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PESEL:</w:t>
            </w:r>
          </w:p>
          <w:p w14:paraId="23B005A0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32"/>
                <w:szCs w:val="32"/>
                <w:lang w:eastAsia="pl-PL"/>
              </w:rPr>
            </w:pP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</w:p>
        </w:tc>
        <w:tc>
          <w:tcPr>
            <w:tcW w:w="5056" w:type="dxa"/>
            <w:gridSpan w:val="2"/>
          </w:tcPr>
          <w:p w14:paraId="32D4872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Data i miejsce urodzenia:</w:t>
            </w:r>
          </w:p>
        </w:tc>
      </w:tr>
      <w:tr w:rsidR="000D48B1" w:rsidRPr="000D48B1" w14:paraId="5D440CE8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3264CD53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34" w:type="dxa"/>
          </w:tcPr>
          <w:p w14:paraId="6025BBB9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 ojca/opiekuna prawnego:</w:t>
            </w:r>
          </w:p>
        </w:tc>
        <w:tc>
          <w:tcPr>
            <w:tcW w:w="5056" w:type="dxa"/>
            <w:gridSpan w:val="2"/>
          </w:tcPr>
          <w:p w14:paraId="229F887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 matki/opiekuna prawnego:</w:t>
            </w:r>
          </w:p>
        </w:tc>
      </w:tr>
      <w:tr w:rsidR="000D48B1" w:rsidRPr="000D48B1" w14:paraId="3368A83B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16B016E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7C6B174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Adres zameldowania (na pobyt stały):</w:t>
            </w:r>
          </w:p>
        </w:tc>
      </w:tr>
      <w:tr w:rsidR="000D48B1" w:rsidRPr="000D48B1" w14:paraId="01B20DAC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510AA42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2047E893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Adres zamieszkania:</w:t>
            </w:r>
          </w:p>
        </w:tc>
      </w:tr>
    </w:tbl>
    <w:p w14:paraId="26C330CA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10"/>
        <w:gridCol w:w="110"/>
        <w:gridCol w:w="330"/>
        <w:gridCol w:w="110"/>
        <w:gridCol w:w="770"/>
        <w:gridCol w:w="1481"/>
        <w:gridCol w:w="609"/>
        <w:gridCol w:w="1233"/>
        <w:gridCol w:w="307"/>
        <w:gridCol w:w="969"/>
        <w:gridCol w:w="571"/>
        <w:gridCol w:w="550"/>
        <w:gridCol w:w="880"/>
        <w:gridCol w:w="330"/>
        <w:gridCol w:w="1071"/>
        <w:gridCol w:w="579"/>
      </w:tblGrid>
      <w:tr w:rsidR="000D48B1" w:rsidRPr="000D48B1" w14:paraId="445CCCD2" w14:textId="77777777" w:rsidTr="00CB4F91">
        <w:trPr>
          <w:trHeight w:val="358"/>
        </w:trPr>
        <w:tc>
          <w:tcPr>
            <w:tcW w:w="660" w:type="dxa"/>
            <w:gridSpan w:val="3"/>
            <w:tcBorders>
              <w:bottom w:val="nil"/>
            </w:tcBorders>
            <w:shd w:val="pct5" w:color="auto" w:fill="auto"/>
          </w:tcPr>
          <w:p w14:paraId="29337CCB" w14:textId="77777777" w:rsidR="000D48B1" w:rsidRPr="000D48B1" w:rsidRDefault="000D48B1" w:rsidP="000D48B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mallCaps/>
                <w:kern w:val="28"/>
                <w:sz w:val="26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b/>
                <w:smallCaps/>
                <w:kern w:val="28"/>
                <w:sz w:val="26"/>
                <w:szCs w:val="20"/>
                <w:lang w:eastAsia="pl-PL"/>
              </w:rPr>
              <w:lastRenderedPageBreak/>
              <w:t>IV.</w:t>
            </w:r>
          </w:p>
        </w:tc>
        <w:tc>
          <w:tcPr>
            <w:tcW w:w="9790" w:type="dxa"/>
            <w:gridSpan w:val="14"/>
          </w:tcPr>
          <w:p w14:paraId="37474632" w14:textId="77777777" w:rsidR="000D48B1" w:rsidRPr="000D48B1" w:rsidRDefault="000D48B1" w:rsidP="000D48B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mallCaps/>
                <w:kern w:val="28"/>
                <w:sz w:val="24"/>
                <w:szCs w:val="18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b/>
                <w:smallCaps/>
                <w:kern w:val="28"/>
                <w:sz w:val="24"/>
                <w:szCs w:val="18"/>
                <w:lang w:eastAsia="pl-PL"/>
              </w:rPr>
              <w:t>Informacje o szkole</w:t>
            </w:r>
          </w:p>
        </w:tc>
      </w:tr>
      <w:tr w:rsidR="003A595E" w:rsidRPr="000D48B1" w14:paraId="51CD3DA2" w14:textId="77777777" w:rsidTr="008A6584">
        <w:trPr>
          <w:trHeight w:val="995"/>
        </w:trPr>
        <w:tc>
          <w:tcPr>
            <w:tcW w:w="660" w:type="dxa"/>
            <w:gridSpan w:val="3"/>
            <w:tcBorders>
              <w:top w:val="nil"/>
            </w:tcBorders>
            <w:shd w:val="pct5" w:color="auto" w:fill="auto"/>
          </w:tcPr>
          <w:p w14:paraId="372A7A44" w14:textId="77777777" w:rsidR="003A595E" w:rsidRPr="000D48B1" w:rsidRDefault="003A595E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3"/>
          </w:tcPr>
          <w:p w14:paraId="73A164B5" w14:textId="77777777" w:rsidR="003A595E" w:rsidRPr="000D48B1" w:rsidRDefault="003A595E" w:rsidP="008A658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Typ szkoły:</w:t>
            </w:r>
          </w:p>
          <w:p w14:paraId="11A16413" w14:textId="77777777" w:rsidR="003A595E" w:rsidRPr="000D48B1" w:rsidRDefault="003A595E" w:rsidP="008A658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(zaznaczyć właściwy</w:t>
            </w:r>
            <w:r w:rsidRPr="000D48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81" w:type="dxa"/>
          </w:tcPr>
          <w:p w14:paraId="7788EB2A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Szkoła podstawowa</w:t>
            </w:r>
          </w:p>
          <w:p w14:paraId="5AB2A849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EEE671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1842" w:type="dxa"/>
            <w:gridSpan w:val="2"/>
          </w:tcPr>
          <w:p w14:paraId="56CCB8FE" w14:textId="1AB885EE" w:rsidR="003A595E" w:rsidRPr="008A6584" w:rsidRDefault="003A595E" w:rsidP="008A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584">
              <w:rPr>
                <w:rFonts w:ascii="Times New Roman" w:hAnsi="Times New Roman" w:cs="Times New Roman"/>
                <w:sz w:val="20"/>
                <w:szCs w:val="20"/>
              </w:rPr>
              <w:t xml:space="preserve">liceum </w:t>
            </w:r>
            <w:proofErr w:type="spellStart"/>
            <w:r w:rsidRPr="008A6584">
              <w:rPr>
                <w:rFonts w:ascii="Times New Roman" w:hAnsi="Times New Roman" w:cs="Times New Roman"/>
                <w:sz w:val="20"/>
                <w:szCs w:val="20"/>
              </w:rPr>
              <w:t>ogólno</w:t>
            </w:r>
            <w:proofErr w:type="spellEnd"/>
            <w:r w:rsidRPr="008A6584">
              <w:rPr>
                <w:rFonts w:ascii="Times New Roman" w:hAnsi="Times New Roman" w:cs="Times New Roman"/>
                <w:sz w:val="20"/>
                <w:szCs w:val="20"/>
              </w:rPr>
              <w:t>-kształcące</w:t>
            </w:r>
          </w:p>
          <w:p w14:paraId="06E1CCD5" w14:textId="19826049" w:rsidR="003A595E" w:rsidRPr="008A6584" w:rsidRDefault="003A595E" w:rsidP="008A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584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gridSpan w:val="2"/>
          </w:tcPr>
          <w:p w14:paraId="1F7BB1B7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5D8502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09C47B2A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1B5C124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1121" w:type="dxa"/>
            <w:gridSpan w:val="2"/>
          </w:tcPr>
          <w:p w14:paraId="44BF5579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Zasadnicza szkoła zawodowa</w:t>
            </w:r>
          </w:p>
          <w:p w14:paraId="7B3EE329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1210" w:type="dxa"/>
            <w:gridSpan w:val="2"/>
          </w:tcPr>
          <w:p w14:paraId="369DA4CA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Policealna szkoła zawodowa</w:t>
            </w:r>
          </w:p>
          <w:p w14:paraId="58C7ADD3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1071" w:type="dxa"/>
          </w:tcPr>
          <w:p w14:paraId="7F646CB0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AA9180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Kolegium</w:t>
            </w:r>
          </w:p>
          <w:p w14:paraId="0C9CB531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DFDC88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579" w:type="dxa"/>
          </w:tcPr>
          <w:p w14:paraId="111C5567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051DF9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  <w:p w14:paraId="6A5B8CDB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379EA0" w14:textId="77777777" w:rsidR="003A595E" w:rsidRPr="000D48B1" w:rsidRDefault="003A595E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</w:tr>
      <w:tr w:rsidR="000D48B1" w:rsidRPr="000D48B1" w14:paraId="4760D117" w14:textId="77777777" w:rsidTr="00CB4F91">
        <w:trPr>
          <w:cantSplit/>
          <w:trHeight w:val="263"/>
        </w:trPr>
        <w:tc>
          <w:tcPr>
            <w:tcW w:w="660" w:type="dxa"/>
            <w:gridSpan w:val="3"/>
            <w:vMerge w:val="restart"/>
            <w:vAlign w:val="bottom"/>
          </w:tcPr>
          <w:p w14:paraId="49C2641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3"/>
            <w:vAlign w:val="bottom"/>
          </w:tcPr>
          <w:p w14:paraId="4185AF73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8580" w:type="dxa"/>
            <w:gridSpan w:val="11"/>
            <w:vAlign w:val="bottom"/>
          </w:tcPr>
          <w:p w14:paraId="40A8AF5C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5C3B6F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48B1" w:rsidRPr="000D48B1" w14:paraId="34518F72" w14:textId="77777777" w:rsidTr="00CB4F91">
        <w:trPr>
          <w:cantSplit/>
          <w:trHeight w:val="263"/>
        </w:trPr>
        <w:tc>
          <w:tcPr>
            <w:tcW w:w="660" w:type="dxa"/>
            <w:gridSpan w:val="3"/>
            <w:vMerge/>
            <w:vAlign w:val="bottom"/>
          </w:tcPr>
          <w:p w14:paraId="684228EF" w14:textId="77777777" w:rsidR="000D48B1" w:rsidRPr="000D48B1" w:rsidRDefault="000D48B1" w:rsidP="000D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3"/>
            <w:vAlign w:val="bottom"/>
          </w:tcPr>
          <w:p w14:paraId="4D2940E6" w14:textId="77777777" w:rsidR="000D48B1" w:rsidRPr="000D48B1" w:rsidRDefault="000D48B1" w:rsidP="008A65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8580" w:type="dxa"/>
            <w:gridSpan w:val="11"/>
            <w:vAlign w:val="bottom"/>
          </w:tcPr>
          <w:p w14:paraId="42AB9CDC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AD6D93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48B1" w:rsidRPr="000D48B1" w14:paraId="50AC7FBB" w14:textId="77777777" w:rsidTr="00CB4F91">
        <w:trPr>
          <w:cantSplit/>
          <w:trHeight w:val="263"/>
        </w:trPr>
        <w:tc>
          <w:tcPr>
            <w:tcW w:w="660" w:type="dxa"/>
            <w:gridSpan w:val="3"/>
            <w:vMerge/>
            <w:vAlign w:val="bottom"/>
          </w:tcPr>
          <w:p w14:paraId="37F8E999" w14:textId="77777777" w:rsidR="000D48B1" w:rsidRPr="000D48B1" w:rsidRDefault="000D48B1" w:rsidP="000D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3"/>
            <w:vAlign w:val="bottom"/>
          </w:tcPr>
          <w:p w14:paraId="63265C9C" w14:textId="77777777" w:rsidR="000D48B1" w:rsidRPr="000D48B1" w:rsidRDefault="000D48B1" w:rsidP="008A65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090" w:type="dxa"/>
            <w:gridSpan w:val="2"/>
            <w:vAlign w:val="bottom"/>
          </w:tcPr>
          <w:p w14:paraId="51BBB831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9622BE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7FBF9EEC" w14:textId="77777777" w:rsidR="000D48B1" w:rsidRPr="000D48B1" w:rsidRDefault="000D48B1" w:rsidP="008A65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Maturalna</w:t>
            </w:r>
          </w:p>
        </w:tc>
        <w:tc>
          <w:tcPr>
            <w:tcW w:w="4950" w:type="dxa"/>
            <w:gridSpan w:val="7"/>
            <w:vAlign w:val="bottom"/>
          </w:tcPr>
          <w:p w14:paraId="7540C402" w14:textId="3DA84C2D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sym w:font="Symbol" w:char="F07F"/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Tak                 </w:t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sym w:font="Symbol" w:char="F07F"/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D48B1" w:rsidRPr="000D48B1" w14:paraId="53F116E5" w14:textId="77777777" w:rsidTr="00CB4F91">
        <w:trPr>
          <w:trHeight w:val="170"/>
        </w:trPr>
        <w:tc>
          <w:tcPr>
            <w:tcW w:w="10450" w:type="dxa"/>
            <w:gridSpan w:val="17"/>
            <w:tcBorders>
              <w:left w:val="nil"/>
              <w:right w:val="nil"/>
            </w:tcBorders>
            <w:vAlign w:val="center"/>
          </w:tcPr>
          <w:p w14:paraId="04ACFE48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  <w:p w14:paraId="7BA3BF5C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CZĘŚĆ B </w:t>
            </w:r>
            <w:r w:rsidRPr="000D48B1">
              <w:rPr>
                <w:rFonts w:ascii="Trebuchet MS" w:eastAsia="Times New Roman" w:hAnsi="Trebuchet MS" w:cs="Times New Roman"/>
                <w:sz w:val="18"/>
                <w:szCs w:val="24"/>
                <w:lang w:eastAsia="pl-PL"/>
              </w:rPr>
              <w:t>(wypełnia wnioskodawca)</w:t>
            </w:r>
          </w:p>
        </w:tc>
      </w:tr>
      <w:tr w:rsidR="000D48B1" w:rsidRPr="000D48B1" w14:paraId="4BC1A214" w14:textId="77777777" w:rsidTr="00CB4F91">
        <w:trPr>
          <w:trHeight w:val="92"/>
        </w:trPr>
        <w:tc>
          <w:tcPr>
            <w:tcW w:w="10450" w:type="dxa"/>
            <w:gridSpan w:val="17"/>
            <w:tcBorders>
              <w:bottom w:val="nil"/>
            </w:tcBorders>
            <w:shd w:val="pct5" w:color="auto" w:fill="auto"/>
          </w:tcPr>
          <w:p w14:paraId="63082D60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V. DANE UZASADNIAJĄCE PRZYZNANIE STYPENDIUM SZKOLNEGO* (ZASIŁKU SZKOLNEGO**)</w:t>
            </w:r>
          </w:p>
        </w:tc>
      </w:tr>
      <w:tr w:rsidR="000D48B1" w:rsidRPr="000D48B1" w14:paraId="16467485" w14:textId="77777777" w:rsidTr="00CB4F91">
        <w:trPr>
          <w:trHeight w:val="480"/>
        </w:trPr>
        <w:tc>
          <w:tcPr>
            <w:tcW w:w="10450" w:type="dxa"/>
            <w:gridSpan w:val="17"/>
            <w:tcBorders>
              <w:bottom w:val="nil"/>
            </w:tcBorders>
            <w:shd w:val="pct5" w:color="auto" w:fill="auto"/>
          </w:tcPr>
          <w:p w14:paraId="5E73A9D0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eastAsia="pl-PL"/>
              </w:rPr>
            </w:pPr>
          </w:p>
        </w:tc>
      </w:tr>
      <w:tr w:rsidR="000D48B1" w:rsidRPr="000D48B1" w14:paraId="095D0B13" w14:textId="77777777" w:rsidTr="00CB4F91">
        <w:trPr>
          <w:trHeight w:val="444"/>
        </w:trPr>
        <w:tc>
          <w:tcPr>
            <w:tcW w:w="440" w:type="dxa"/>
            <w:tcBorders>
              <w:top w:val="nil"/>
              <w:bottom w:val="nil"/>
            </w:tcBorders>
            <w:shd w:val="pct5" w:color="auto" w:fill="auto"/>
          </w:tcPr>
          <w:p w14:paraId="27F0D1A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010" w:type="dxa"/>
            <w:gridSpan w:val="16"/>
            <w:vAlign w:val="center"/>
          </w:tcPr>
          <w:p w14:paraId="5CA6F9FC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pl-PL"/>
              </w:rPr>
              <w:t>Opis sytuacji materialnej rodziny ucznia</w:t>
            </w:r>
            <w:r w:rsidRPr="000D48B1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: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 xml:space="preserve"> 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footnoteReference w:customMarkFollows="1" w:id="2"/>
              <w:t>**)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0CD112FD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D2309A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9F62BA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9B7128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50E17A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E6C5E9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434527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C0A3E9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</w:p>
        </w:tc>
      </w:tr>
      <w:tr w:rsidR="000D48B1" w:rsidRPr="000D48B1" w14:paraId="7C3A967D" w14:textId="77777777" w:rsidTr="00CB4F91">
        <w:trPr>
          <w:trHeight w:val="220"/>
        </w:trPr>
        <w:tc>
          <w:tcPr>
            <w:tcW w:w="10450" w:type="dxa"/>
            <w:gridSpan w:val="17"/>
            <w:tcBorders>
              <w:top w:val="nil"/>
              <w:bottom w:val="nil"/>
            </w:tcBorders>
            <w:shd w:val="pct5" w:color="auto" w:fill="auto"/>
          </w:tcPr>
          <w:p w14:paraId="517E7AD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D48B1" w:rsidRPr="000D48B1" w14:paraId="0E7E336B" w14:textId="77777777" w:rsidTr="00CB4F91">
        <w:trPr>
          <w:trHeight w:val="327"/>
        </w:trPr>
        <w:tc>
          <w:tcPr>
            <w:tcW w:w="440" w:type="dxa"/>
            <w:tcBorders>
              <w:top w:val="nil"/>
              <w:bottom w:val="nil"/>
            </w:tcBorders>
            <w:shd w:val="pct5" w:color="auto" w:fill="auto"/>
          </w:tcPr>
          <w:p w14:paraId="6EAC2F3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010" w:type="dxa"/>
            <w:gridSpan w:val="16"/>
            <w:vAlign w:val="center"/>
          </w:tcPr>
          <w:p w14:paraId="5E9B7FAF" w14:textId="77777777" w:rsidR="000D48B1" w:rsidRPr="000D48B1" w:rsidRDefault="000D48B1" w:rsidP="000D48B1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16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Oświadczenie o dochodach wszystkich członków rodziny ucznia pozostających we wspólnym gospodarstwie domowym za miesiąc poprzedzający złożenie wniosku.</w:t>
            </w:r>
            <w:r w:rsidRPr="000D48B1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pl-PL"/>
              </w:rPr>
              <w:t>(nie wypełniać w przypadku zdarzenia losowego)</w:t>
            </w:r>
          </w:p>
        </w:tc>
      </w:tr>
      <w:tr w:rsidR="000D48B1" w:rsidRPr="000D48B1" w14:paraId="7BAA852C" w14:textId="77777777" w:rsidTr="00CB4F91">
        <w:trPr>
          <w:trHeight w:val="376"/>
        </w:trPr>
        <w:tc>
          <w:tcPr>
            <w:tcW w:w="440" w:type="dxa"/>
            <w:tcBorders>
              <w:top w:val="nil"/>
              <w:bottom w:val="nil"/>
            </w:tcBorders>
            <w:shd w:val="pct5" w:color="auto" w:fill="auto"/>
          </w:tcPr>
          <w:p w14:paraId="1A87575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552EFC79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0" w:type="dxa"/>
            <w:gridSpan w:val="4"/>
            <w:vAlign w:val="center"/>
          </w:tcPr>
          <w:p w14:paraId="06989390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40" w:type="dxa"/>
            <w:gridSpan w:val="2"/>
            <w:vAlign w:val="center"/>
          </w:tcPr>
          <w:p w14:paraId="2661BA7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1540" w:type="dxa"/>
            <w:gridSpan w:val="2"/>
            <w:vAlign w:val="center"/>
          </w:tcPr>
          <w:p w14:paraId="0E3BB8E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1430" w:type="dxa"/>
            <w:gridSpan w:val="2"/>
            <w:vAlign w:val="center"/>
          </w:tcPr>
          <w:p w14:paraId="2430726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Źródło dochodu</w:t>
            </w:r>
          </w:p>
        </w:tc>
        <w:tc>
          <w:tcPr>
            <w:tcW w:w="1980" w:type="dxa"/>
            <w:gridSpan w:val="3"/>
            <w:vAlign w:val="center"/>
          </w:tcPr>
          <w:p w14:paraId="71A2552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Wysokość dochodu w zł (netto)</w:t>
            </w:r>
          </w:p>
        </w:tc>
      </w:tr>
      <w:tr w:rsidR="000D48B1" w:rsidRPr="000D48B1" w14:paraId="6003D1E0" w14:textId="77777777" w:rsidTr="00CB4F91">
        <w:trPr>
          <w:cantSplit/>
          <w:trHeight w:val="63"/>
        </w:trPr>
        <w:tc>
          <w:tcPr>
            <w:tcW w:w="440" w:type="dxa"/>
            <w:vMerge w:val="restart"/>
            <w:tcBorders>
              <w:top w:val="nil"/>
            </w:tcBorders>
            <w:shd w:val="pct5" w:color="auto" w:fill="auto"/>
          </w:tcPr>
          <w:p w14:paraId="57C3E37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10FB3204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0FBA83BF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015CE40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3A45F0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3DF10E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0F99109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7E1D548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4641A92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2D780E2E" w14:textId="77777777" w:rsidTr="00CB4F91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0D9776D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06B7B2C3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50519857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54E0F9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7EB98A8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2F03E8A9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440154D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02218857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5B783437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595BFB59" w14:textId="77777777" w:rsidTr="00CB4F91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71C4D04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26771E45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42D0F4E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54F8EAA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382106A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6609B21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1D016895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5A15E24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1495FEC8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320BA48A" w14:textId="77777777" w:rsidTr="00CB4F91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38C6641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2DFBA41F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29D40F35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475824D8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1B8A3BFA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212BA09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21BB9DB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359F24F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558FDC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7E7E550F" w14:textId="77777777" w:rsidTr="00CB4F91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03B40A4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2CFB8FA7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49C2BA2E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4E6D5F9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54F9C8E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0D9D089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5C5FEF1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6764E5FA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4D79BB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2C35FBFC" w14:textId="77777777" w:rsidTr="00CB4F91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4F92118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31B6D28A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4DB7CCF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1F3E77C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3A8687B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5610DFE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60698C4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4C36B1C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694F8F3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040C39C2" w14:textId="77777777" w:rsidTr="00CB4F91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2E10C59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54782F68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21BF798E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49A70F15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28FA71F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2AF2182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24961FD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2E510687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75742715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73B093F7" w14:textId="77777777" w:rsidTr="00CB4F91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641074F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6663BEA8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1B96233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9D1322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197D8E6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00CC106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2F9D3DB8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3E55859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71F2338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7E026A9D" w14:textId="77777777" w:rsidTr="00CB4F91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582972B9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4923171F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623ADA0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06CB0940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362E936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3D97DE8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9BFFC8E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1548B42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134B4A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6F0ACACC" w14:textId="77777777" w:rsidTr="00CB4F91">
        <w:trPr>
          <w:cantSplit/>
          <w:trHeight w:val="57"/>
        </w:trPr>
        <w:tc>
          <w:tcPr>
            <w:tcW w:w="440" w:type="dxa"/>
            <w:vMerge/>
            <w:tcBorders>
              <w:bottom w:val="nil"/>
            </w:tcBorders>
            <w:shd w:val="pct5" w:color="auto" w:fill="auto"/>
          </w:tcPr>
          <w:p w14:paraId="3DC0F8F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2F1C770C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720FD43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44DE99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1C0675E9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EE6266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1E5B8D6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394BFE9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37372E0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351FB935" w14:textId="77777777" w:rsidTr="00CB4F91">
        <w:trPr>
          <w:cantSplit/>
          <w:trHeight w:val="395"/>
        </w:trPr>
        <w:tc>
          <w:tcPr>
            <w:tcW w:w="440" w:type="dxa"/>
            <w:vMerge w:val="restart"/>
            <w:tcBorders>
              <w:top w:val="nil"/>
            </w:tcBorders>
            <w:shd w:val="pct5" w:color="auto" w:fill="auto"/>
          </w:tcPr>
          <w:p w14:paraId="0C12E2A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0" w:type="dxa"/>
            <w:gridSpan w:val="13"/>
            <w:vAlign w:val="center"/>
          </w:tcPr>
          <w:p w14:paraId="4B8D1154" w14:textId="77777777" w:rsidR="000D48B1" w:rsidRPr="000D48B1" w:rsidRDefault="000D48B1" w:rsidP="002A5354">
            <w:pPr>
              <w:keepNext/>
              <w:spacing w:after="0" w:line="360" w:lineRule="exact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Łączny dochód miesięczny rodziny ucznia</w:t>
            </w:r>
          </w:p>
          <w:p w14:paraId="7DDEB15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6346FB33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0D48B1" w:rsidRPr="000D48B1" w14:paraId="3201C852" w14:textId="77777777" w:rsidTr="00CB4F91">
        <w:trPr>
          <w:cantSplit/>
          <w:trHeight w:val="394"/>
        </w:trPr>
        <w:tc>
          <w:tcPr>
            <w:tcW w:w="440" w:type="dxa"/>
            <w:vMerge/>
            <w:tcBorders>
              <w:bottom w:val="nil"/>
            </w:tcBorders>
            <w:shd w:val="pct5" w:color="auto" w:fill="auto"/>
          </w:tcPr>
          <w:p w14:paraId="1D10EC6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0" w:type="dxa"/>
            <w:gridSpan w:val="13"/>
            <w:vAlign w:val="center"/>
          </w:tcPr>
          <w:p w14:paraId="2D496C68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dochód netto na </w:t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 osobę</w:t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rodzinie</w:t>
            </w:r>
          </w:p>
          <w:p w14:paraId="74D08E78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7FF696B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48B1" w:rsidRPr="000D48B1" w14:paraId="5ABC8982" w14:textId="77777777" w:rsidTr="00CB4F91">
        <w:trPr>
          <w:trHeight w:val="114"/>
        </w:trPr>
        <w:tc>
          <w:tcPr>
            <w:tcW w:w="10450" w:type="dxa"/>
            <w:gridSpan w:val="17"/>
            <w:tcBorders>
              <w:top w:val="nil"/>
              <w:bottom w:val="nil"/>
            </w:tcBorders>
            <w:shd w:val="pct5" w:color="auto" w:fill="auto"/>
          </w:tcPr>
          <w:p w14:paraId="096ECEC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  <w:p w14:paraId="7AFF6BB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  <w:p w14:paraId="33D4AAB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  <w:p w14:paraId="00A5265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CZĘŚĆ C</w:t>
            </w:r>
            <w:r w:rsidRPr="000D48B1">
              <w:rPr>
                <w:rFonts w:ascii="Trebuchet MS" w:eastAsia="Times New Roman" w:hAnsi="Trebuchet MS" w:cs="Times New Roman"/>
                <w:bCs/>
                <w:sz w:val="18"/>
                <w:szCs w:val="24"/>
                <w:lang w:eastAsia="pl-PL"/>
              </w:rPr>
              <w:t xml:space="preserve">( </w:t>
            </w:r>
            <w:r w:rsidRPr="000D48B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wypełnia wnioskodawca)</w:t>
            </w:r>
          </w:p>
        </w:tc>
      </w:tr>
      <w:tr w:rsidR="000D48B1" w:rsidRPr="000D48B1" w14:paraId="523AEC5D" w14:textId="77777777" w:rsidTr="00CB4F91">
        <w:trPr>
          <w:cantSplit/>
          <w:trHeight w:val="574"/>
        </w:trPr>
        <w:tc>
          <w:tcPr>
            <w:tcW w:w="550" w:type="dxa"/>
            <w:gridSpan w:val="2"/>
            <w:vMerge w:val="restart"/>
            <w:tcBorders>
              <w:top w:val="nil"/>
            </w:tcBorders>
            <w:shd w:val="pct5" w:color="auto" w:fill="auto"/>
          </w:tcPr>
          <w:p w14:paraId="0DF4190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8709D1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9900" w:type="dxa"/>
            <w:gridSpan w:val="15"/>
            <w:vAlign w:val="center"/>
          </w:tcPr>
          <w:p w14:paraId="434892F7" w14:textId="77777777" w:rsidR="000D48B1" w:rsidRPr="000D48B1" w:rsidRDefault="000D48B1" w:rsidP="000D48B1">
            <w:pPr>
              <w:spacing w:after="12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Cs/>
                <w:sz w:val="16"/>
                <w:szCs w:val="16"/>
                <w:lang w:eastAsia="pl-PL"/>
              </w:rPr>
              <w:t xml:space="preserve"> WNIOSKOWANA FORMA POMOCY MATERIALNEJ </w:t>
            </w:r>
            <w:r w:rsidRPr="000D48B1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pl-PL"/>
              </w:rPr>
              <w:t>(zaznaczyć znakiem „x” jedną lub kilka)</w:t>
            </w:r>
          </w:p>
        </w:tc>
      </w:tr>
      <w:tr w:rsidR="000D48B1" w:rsidRPr="000D48B1" w14:paraId="090CF283" w14:textId="77777777" w:rsidTr="00CB4F91">
        <w:trPr>
          <w:cantSplit/>
          <w:trHeight w:val="574"/>
        </w:trPr>
        <w:tc>
          <w:tcPr>
            <w:tcW w:w="550" w:type="dxa"/>
            <w:gridSpan w:val="2"/>
            <w:vMerge/>
            <w:tcBorders>
              <w:bottom w:val="nil"/>
            </w:tcBorders>
            <w:shd w:val="pct5" w:color="auto" w:fill="auto"/>
          </w:tcPr>
          <w:p w14:paraId="398A956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1493A183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Verdana" w:eastAsia="Times New Roman" w:hAnsi="Verdana" w:cs="Verdana"/>
                <w:b/>
                <w:bCs/>
                <w:sz w:val="36"/>
                <w:szCs w:val="36"/>
                <w:lang w:eastAsia="pl-PL"/>
              </w:rPr>
              <w:t xml:space="preserve">     </w:t>
            </w:r>
            <w:r w:rsidRPr="000D48B1">
              <w:rPr>
                <w:rFonts w:ascii="Trebuchet MS" w:eastAsia="Times New Roman" w:hAnsi="Trebuchet MS" w:cs="Verdana"/>
                <w:b/>
                <w:bCs/>
                <w:szCs w:val="36"/>
                <w:lang w:eastAsia="pl-PL"/>
              </w:rPr>
              <w:sym w:font="Symbol" w:char="F07F"/>
            </w:r>
            <w:r w:rsidRPr="000D48B1">
              <w:rPr>
                <w:rFonts w:ascii="Verdana" w:eastAsia="Times New Roman" w:hAnsi="Verdana" w:cs="Verdana"/>
                <w:b/>
                <w:bCs/>
                <w:sz w:val="36"/>
                <w:szCs w:val="36"/>
                <w:lang w:eastAsia="pl-PL"/>
              </w:rPr>
              <w:t xml:space="preserve">        </w:t>
            </w:r>
          </w:p>
        </w:tc>
        <w:tc>
          <w:tcPr>
            <w:tcW w:w="9350" w:type="dxa"/>
            <w:gridSpan w:val="12"/>
            <w:vAlign w:val="center"/>
          </w:tcPr>
          <w:p w14:paraId="7EA7DE6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całkowite lub częściowe pokrycie kosztów udziału w zajęciach edukacyjnych, w tym wyrównawczych, wykraczających poza zajęcia realizowane w szkole w ramach planu nauczania, a także udziału w zajęciach edukacyjnych realizowanych poza szkołą, takich jak pokrycie kosztów: nauki języków obcych, płatnych kół zainteresowań i innych dodatkowych zajęć o charakterze edukacyjnym;</w:t>
            </w:r>
          </w:p>
        </w:tc>
      </w:tr>
      <w:tr w:rsidR="000D48B1" w:rsidRPr="000D48B1" w14:paraId="22C15A96" w14:textId="77777777" w:rsidTr="00CB4F91">
        <w:trPr>
          <w:cantSplit/>
          <w:trHeight w:val="217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50C0494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7BC72F42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0D48B1">
              <w:rPr>
                <w:rFonts w:ascii="Trebuchet MS" w:eastAsia="Times New Roman" w:hAnsi="Trebuchet MS" w:cs="Verdana"/>
                <w:b/>
                <w:bCs/>
                <w:szCs w:val="36"/>
                <w:lang w:eastAsia="pl-PL"/>
              </w:rPr>
              <w:sym w:font="Symbol" w:char="F07F"/>
            </w:r>
          </w:p>
        </w:tc>
        <w:tc>
          <w:tcPr>
            <w:tcW w:w="9350" w:type="dxa"/>
            <w:gridSpan w:val="12"/>
            <w:vAlign w:val="center"/>
          </w:tcPr>
          <w:p w14:paraId="236CDF5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rzeczowa o charakterze edukacyjnym: zakup podręczników, pomocy naukowych, przyborów szkolnych (w tym stroju sportowego na wychowanie fizyczne), pokrycia kosztów udziału w rożnych przedsięwzięciach organizowanych przez szkołę takich jak wyjścia 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wyjazdy na wycieczki szkolne, zielone szkoły, do kina, teatru itp.;</w:t>
            </w:r>
          </w:p>
        </w:tc>
      </w:tr>
      <w:tr w:rsidR="000D48B1" w:rsidRPr="000D48B1" w14:paraId="75A32D94" w14:textId="77777777" w:rsidTr="00CB4F91">
        <w:trPr>
          <w:cantSplit/>
          <w:trHeight w:val="282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6EBCECA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60CEC8E8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52"/>
                <w:szCs w:val="52"/>
                <w:lang w:eastAsia="pl-PL"/>
              </w:rPr>
            </w:pPr>
            <w:r w:rsidRPr="000D48B1">
              <w:rPr>
                <w:rFonts w:ascii="Trebuchet MS" w:eastAsia="Times New Roman" w:hAnsi="Trebuchet MS" w:cs="Verdana"/>
                <w:b/>
                <w:bCs/>
                <w:szCs w:val="36"/>
                <w:lang w:eastAsia="pl-PL"/>
              </w:rPr>
              <w:sym w:font="Symbol" w:char="F07F"/>
            </w:r>
          </w:p>
        </w:tc>
        <w:tc>
          <w:tcPr>
            <w:tcW w:w="9350" w:type="dxa"/>
            <w:gridSpan w:val="12"/>
            <w:vAlign w:val="center"/>
          </w:tcPr>
          <w:p w14:paraId="77FE6630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całkowite lub częściowe pokrycie kosztów związanych z pobieraniem nauki poza miejscem zamieszkania dla uczniów szkół ponadgimnazjalnych oraz słuchaczy kolegiów: koszty dojazdu do szkoły środkami komunikacji publicznej (koszty biletów), koszty zakwaterowania w internacie, bursie lub na stancji;</w:t>
            </w:r>
          </w:p>
        </w:tc>
      </w:tr>
      <w:tr w:rsidR="000D48B1" w:rsidRPr="000D48B1" w14:paraId="75FB5251" w14:textId="77777777" w:rsidTr="00CB4F91">
        <w:trPr>
          <w:cantSplit/>
          <w:trHeight w:val="168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1018879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1815A8CF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52"/>
                <w:szCs w:val="52"/>
                <w:lang w:eastAsia="pl-PL"/>
              </w:rPr>
            </w:pPr>
            <w:r w:rsidRPr="000D48B1">
              <w:rPr>
                <w:rFonts w:ascii="Trebuchet MS" w:eastAsia="Times New Roman" w:hAnsi="Trebuchet MS" w:cs="Verdana"/>
                <w:b/>
                <w:bCs/>
                <w:szCs w:val="36"/>
                <w:lang w:eastAsia="pl-PL"/>
              </w:rPr>
              <w:sym w:font="Symbol" w:char="F07F"/>
            </w:r>
          </w:p>
        </w:tc>
        <w:tc>
          <w:tcPr>
            <w:tcW w:w="9350" w:type="dxa"/>
            <w:gridSpan w:val="12"/>
            <w:vAlign w:val="center"/>
          </w:tcPr>
          <w:p w14:paraId="11F9CC97" w14:textId="77777777" w:rsidR="000D48B1" w:rsidRPr="000D48B1" w:rsidRDefault="000D48B1" w:rsidP="000D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pieniężna (tylko w przypadkach szczególnych) jeżeli udzielenie pomocy w formach wymienionych wyżej nie jest możliwe – uzasadnienie dlaczego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72A89F5" w14:textId="77777777" w:rsidR="000D48B1" w:rsidRPr="000D48B1" w:rsidRDefault="000D48B1" w:rsidP="000D48B1">
            <w:pPr>
              <w:spacing w:after="0" w:line="240" w:lineRule="auto"/>
              <w:ind w:right="444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0D48B1" w:rsidRPr="000D48B1" w14:paraId="0BC5FAAF" w14:textId="77777777" w:rsidTr="00CB4F91">
        <w:trPr>
          <w:trHeight w:val="73"/>
        </w:trPr>
        <w:tc>
          <w:tcPr>
            <w:tcW w:w="10450" w:type="dxa"/>
            <w:gridSpan w:val="17"/>
            <w:tcBorders>
              <w:bottom w:val="nil"/>
            </w:tcBorders>
            <w:shd w:val="pct5" w:color="auto" w:fill="auto"/>
          </w:tcPr>
          <w:p w14:paraId="4591F738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CZĘŚĆ C</w:t>
            </w:r>
            <w:r w:rsidRPr="000D48B1">
              <w:rPr>
                <w:rFonts w:ascii="Trebuchet MS" w:eastAsia="Times New Roman" w:hAnsi="Trebuchet MS" w:cs="Times New Roman"/>
                <w:bCs/>
                <w:sz w:val="18"/>
                <w:szCs w:val="24"/>
                <w:lang w:eastAsia="pl-PL"/>
              </w:rPr>
              <w:t xml:space="preserve">( </w:t>
            </w:r>
            <w:r w:rsidRPr="000D48B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wypełnia wnioskodawca)</w:t>
            </w:r>
          </w:p>
        </w:tc>
      </w:tr>
      <w:tr w:rsidR="000D48B1" w:rsidRPr="000D48B1" w14:paraId="0E277A74" w14:textId="77777777" w:rsidTr="00CB4F91">
        <w:trPr>
          <w:trHeight w:val="641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452ECF29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FCE2B9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VII.</w:t>
            </w:r>
          </w:p>
        </w:tc>
        <w:tc>
          <w:tcPr>
            <w:tcW w:w="9900" w:type="dxa"/>
            <w:gridSpan w:val="15"/>
            <w:vAlign w:val="center"/>
          </w:tcPr>
          <w:p w14:paraId="136B159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OŚWIADCZENIA WNIOSKODAWCY</w:t>
            </w:r>
          </w:p>
        </w:tc>
      </w:tr>
      <w:tr w:rsidR="000D48B1" w:rsidRPr="000D48B1" w14:paraId="3949103D" w14:textId="77777777" w:rsidTr="00CB4F91">
        <w:trPr>
          <w:cantSplit/>
          <w:trHeight w:val="493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1B9163A6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00" w:type="dxa"/>
            <w:gridSpan w:val="15"/>
            <w:vAlign w:val="center"/>
          </w:tcPr>
          <w:p w14:paraId="33A890E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Oświadczam, że nie otrzymuję/otrzymuję* - inne stypendium o charakterze socjalnym </w:t>
            </w:r>
          </w:p>
          <w:p w14:paraId="64CCA1B9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(niewłaściwe wykreślić)</w:t>
            </w:r>
          </w:p>
          <w:p w14:paraId="196516F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 środków publicznych 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wysokości .......................................................................... zł,</w:t>
            </w:r>
          </w:p>
          <w:p w14:paraId="562DE222" w14:textId="77777777" w:rsidR="000D48B1" w:rsidRPr="000D48B1" w:rsidRDefault="000D48B1" w:rsidP="000D48B1">
            <w:pPr>
              <w:spacing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słownie:.............................................................................................................................................................................</w:t>
            </w:r>
          </w:p>
        </w:tc>
      </w:tr>
      <w:tr w:rsidR="000D48B1" w:rsidRPr="000D48B1" w14:paraId="109CAB83" w14:textId="77777777" w:rsidTr="00CB4F91">
        <w:trPr>
          <w:cantSplit/>
          <w:trHeight w:val="574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4300BE7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00" w:type="dxa"/>
            <w:gridSpan w:val="15"/>
            <w:vAlign w:val="center"/>
          </w:tcPr>
          <w:p w14:paraId="0E98A272" w14:textId="2976711E" w:rsidR="000D48B1" w:rsidRPr="000D48B1" w:rsidRDefault="000D48B1" w:rsidP="000D48B1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Świadoma /-y odpowiedzialności karnej</w:t>
            </w:r>
            <w:r w:rsidRPr="000D48B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art. 233 ustawy z dnia 6 czerwca 1997 r. Kodeks karny (</w:t>
            </w:r>
            <w:r w:rsidR="002A535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D48B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Dz. U. z </w:t>
            </w:r>
            <w:r w:rsidR="008A658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  <w:r w:rsidRPr="000D48B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 , poz. </w:t>
            </w:r>
            <w:r w:rsidR="008A658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pl-PL"/>
              </w:rPr>
              <w:t>1444</w:t>
            </w:r>
            <w:r w:rsidRPr="000D48B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późn. zm.) za składanie fałszywych zeznań oświadczam, </w:t>
            </w:r>
            <w:r w:rsidRPr="000D48B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że powyższe dane są zgodne z prawdą.</w:t>
            </w:r>
          </w:p>
        </w:tc>
      </w:tr>
      <w:tr w:rsidR="000D48B1" w:rsidRPr="000D48B1" w14:paraId="66E64079" w14:textId="77777777" w:rsidTr="00CB4F91">
        <w:trPr>
          <w:cantSplit/>
          <w:trHeight w:val="1846"/>
        </w:trPr>
        <w:tc>
          <w:tcPr>
            <w:tcW w:w="550" w:type="dxa"/>
            <w:gridSpan w:val="2"/>
            <w:tcBorders>
              <w:top w:val="nil"/>
            </w:tcBorders>
            <w:shd w:val="pct5" w:color="auto" w:fill="auto"/>
          </w:tcPr>
          <w:p w14:paraId="656C67A0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AD0575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00" w:type="dxa"/>
            <w:gridSpan w:val="15"/>
            <w:vAlign w:val="center"/>
          </w:tcPr>
          <w:p w14:paraId="75B2915E" w14:textId="77777777" w:rsidR="000D48B1" w:rsidRPr="000D48B1" w:rsidRDefault="000D48B1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Zobowiązuję się niezwłocznie powiadomić Wójta Gminy Brudzeń Duży 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zwiększeniu dochodu rodziny lub skreśleniu ucznia ze szkoły, o otrzymywaniu innego stypendium o charakterze socjalnym przez ucznia oraz zmianie miejsca zamieszkania – poza obszar Gminy Brudzeń Duży . </w:t>
            </w:r>
          </w:p>
          <w:p w14:paraId="5E7FC645" w14:textId="77777777" w:rsidR="000D48B1" w:rsidRPr="000D48B1" w:rsidRDefault="000D48B1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Zostałem poinformowany, iż niezależnie pobrane stypendium szkolne podlega ściągnięciu w trybie przepisów o postępowaniu egzekucyjnym w administracji (art.90o pkt 5 ustawy o systemie oświaty).</w:t>
            </w:r>
          </w:p>
        </w:tc>
      </w:tr>
      <w:tr w:rsidR="000D48B1" w:rsidRPr="000D48B1" w14:paraId="631BC76A" w14:textId="77777777" w:rsidTr="00CB4F91">
        <w:trPr>
          <w:cantSplit/>
          <w:trHeight w:val="994"/>
        </w:trPr>
        <w:tc>
          <w:tcPr>
            <w:tcW w:w="550" w:type="dxa"/>
            <w:gridSpan w:val="2"/>
            <w:shd w:val="pct5" w:color="auto" w:fill="auto"/>
          </w:tcPr>
          <w:p w14:paraId="2A44420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7A5680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00" w:type="dxa"/>
            <w:gridSpan w:val="15"/>
            <w:vAlign w:val="center"/>
          </w:tcPr>
          <w:p w14:paraId="336910C5" w14:textId="77777777" w:rsidR="000D48B1" w:rsidRDefault="000D48B1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Wyrażam zgodę na przetwarzanie danych osobowych zawartych we wniosku dla celów związanych z przyznaniem pomocy materialnej o charakterze socjalnym, zgodnie z ustawą 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dnia </w:t>
            </w:r>
            <w:r w:rsidR="00CB5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marca 2018r.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ochronie danych osobowych (t.j.: Dz. U. z 201</w:t>
            </w:r>
            <w:r w:rsidR="00CB5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1</w:t>
            </w:r>
            <w:r w:rsidR="00CB5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781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późn. zm.).</w:t>
            </w:r>
          </w:p>
          <w:p w14:paraId="33D75B84" w14:textId="10EF0B02" w:rsidR="002B22A5" w:rsidRDefault="00CB5D6B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 Państwa Danych jest Kierownik Biura Obsługi Szkół Samorządowych w Brudzeniu Dużym. Jako </w:t>
            </w:r>
            <w:r w:rsidR="00251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Wnioskodawca wyrażam zgodę na przetwarzanie danych osobowych prze Biuro Obsługi Szkół Samorządowych w Brudzeniu Dużym z siedzibą, przy ul. Toruńskiej 2. Zgoda dotycz</w:t>
            </w:r>
            <w:r w:rsidR="00844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przetwarzania danych dla celów związanych z przyznaniem pomocy materialnej o charakterze socjalnym , zgodnie z ustawą z dnia 10 maja 2018r. o ochronie danych osobowych ( Dz.U z 2019r. poz 1781 z późn.zm.)</w:t>
            </w:r>
            <w:r w:rsidR="001A17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44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danych jest dobrowolne, jednak niezbędne do otrzymania pomocy socjalnej. W celu uzyskania dodatkowych informacji dotyczących przetwarzania przez nas danych osobowych mogą państwo skontaktować się  z Inspektorem Danych Osobowych za pomocą adresu e-mail: </w:t>
            </w:r>
            <w:hyperlink r:id="rId8" w:history="1">
              <w:r w:rsidR="0084421C" w:rsidRPr="0084421C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boss.gorzkowska@wp.pl</w:t>
              </w:r>
            </w:hyperlink>
            <w:r w:rsidR="008442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</w:t>
            </w:r>
            <w:r w:rsidR="00782C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8442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844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 </w:t>
            </w:r>
            <w:r w:rsidR="0078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Państwa danych będą mieć upoważnieni pracownicy oraz odpowiedni organ kontroli. Państwa dane będą przechowywane przez pięć lat </w:t>
            </w:r>
            <w:r w:rsidR="00513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końca roku, w którym zostały zgromadzone. Przysługuje Państwu prawo do: żądania dostępu do danych osobowych, ich sprostowania, usunięcie lub sprostowania, usunięcia lub ograniczenia, a także prawo do wniesienia</w:t>
            </w:r>
            <w:r w:rsidR="00670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sprzeciwu wobec przetwarzania oraz przeniesienia danych, wniesienia skargi do Prezesa Urzędu Ochrony</w:t>
            </w:r>
            <w:r w:rsidR="001A17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Danych Osobowych dotyczących przetwarzania przez nas Państwa danych osobowych. Państwa dane nie będą wykorzystywane do profilowania ani profilowania ani podejmowania zautomatyzowanych decyzji.</w:t>
            </w:r>
          </w:p>
          <w:p w14:paraId="76104D1B" w14:textId="48E92904" w:rsidR="00782CB9" w:rsidRDefault="00513579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6B002E6" w14:textId="25C90487" w:rsidR="00782CB9" w:rsidRDefault="00782CB9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BF65AB" w14:textId="68AC148E" w:rsidR="00513579" w:rsidRDefault="00513579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9D77B5" w14:textId="77777777" w:rsidR="00513579" w:rsidRPr="0084421C" w:rsidRDefault="00513579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9570F9" w14:textId="3478E3E7" w:rsidR="00E46634" w:rsidRPr="000D48B1" w:rsidRDefault="00E46634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D48B1" w:rsidRPr="000D48B1" w14:paraId="797300F0" w14:textId="77777777" w:rsidTr="00CB4F91">
        <w:trPr>
          <w:trHeight w:val="389"/>
        </w:trPr>
        <w:tc>
          <w:tcPr>
            <w:tcW w:w="10450" w:type="dxa"/>
            <w:gridSpan w:val="17"/>
            <w:vAlign w:val="bottom"/>
          </w:tcPr>
          <w:p w14:paraId="3BBE07DF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</w:pPr>
          </w:p>
          <w:p w14:paraId="0440D21A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</w:pPr>
          </w:p>
          <w:p w14:paraId="45C8EBFD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  <w:t>........................................................</w:t>
            </w:r>
          </w:p>
          <w:p w14:paraId="481219C2" w14:textId="77777777" w:rsidR="000D48B1" w:rsidRPr="000D48B1" w:rsidRDefault="000D48B1" w:rsidP="000D48B1">
            <w:pPr>
              <w:spacing w:after="0" w:line="240" w:lineRule="auto"/>
              <w:ind w:left="4956" w:firstLine="708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  <w:t>(data i podpis wnioskodawcy)</w:t>
            </w:r>
          </w:p>
        </w:tc>
      </w:tr>
    </w:tbl>
    <w:p w14:paraId="4BF7F2BE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85119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2279"/>
        <w:gridCol w:w="7731"/>
      </w:tblGrid>
      <w:tr w:rsidR="000D48B1" w:rsidRPr="000D48B1" w14:paraId="44822DE0" w14:textId="77777777" w:rsidTr="00CB4F91">
        <w:trPr>
          <w:trHeight w:val="157"/>
        </w:trPr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14:paraId="5FBBD90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CZĘŚĆ D 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(wypełnia wnioskodawca)</w:t>
            </w:r>
          </w:p>
        </w:tc>
      </w:tr>
      <w:tr w:rsidR="000D48B1" w:rsidRPr="000D48B1" w14:paraId="56E0880C" w14:textId="77777777" w:rsidTr="00CB4F91">
        <w:trPr>
          <w:trHeight w:val="280"/>
        </w:trPr>
        <w:tc>
          <w:tcPr>
            <w:tcW w:w="10450" w:type="dxa"/>
            <w:gridSpan w:val="3"/>
            <w:tcBorders>
              <w:bottom w:val="nil"/>
            </w:tcBorders>
            <w:shd w:val="pct5" w:color="auto" w:fill="auto"/>
          </w:tcPr>
          <w:p w14:paraId="5126C1A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VIII. NUMER RACHUNKU BANKOWEGO WNIOSKODAWCY, NA KTÓRE NALEŻY PRZELAĆ POMOC SOCJALNĄ</w:t>
            </w:r>
          </w:p>
        </w:tc>
      </w:tr>
      <w:tr w:rsidR="000D48B1" w:rsidRPr="000D48B1" w14:paraId="2D2ADCD9" w14:textId="77777777" w:rsidTr="00CB4F91">
        <w:trPr>
          <w:cantSplit/>
          <w:trHeight w:val="574"/>
        </w:trPr>
        <w:tc>
          <w:tcPr>
            <w:tcW w:w="440" w:type="dxa"/>
            <w:vMerge w:val="restart"/>
            <w:tcBorders>
              <w:top w:val="nil"/>
            </w:tcBorders>
            <w:shd w:val="pct5" w:color="auto" w:fill="auto"/>
          </w:tcPr>
          <w:p w14:paraId="7ED026C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14:paraId="126C61C9" w14:textId="77777777" w:rsidR="000D48B1" w:rsidRPr="000D48B1" w:rsidRDefault="000D48B1" w:rsidP="000D48B1">
            <w:pPr>
              <w:keepNext/>
              <w:spacing w:after="0" w:line="240" w:lineRule="auto"/>
              <w:jc w:val="center"/>
              <w:outlineLvl w:val="4"/>
              <w:rPr>
                <w:rFonts w:ascii="Trebuchet MS" w:eastAsia="Calibri" w:hAnsi="Trebuchet MS" w:cs="Times New Roman"/>
                <w:b/>
                <w:bCs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Calibri" w:hAnsi="Trebuchet MS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731" w:type="dxa"/>
          </w:tcPr>
          <w:p w14:paraId="62F00634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0D48B1" w:rsidRPr="000D48B1" w14:paraId="76C52941" w14:textId="77777777" w:rsidTr="00CB4F91">
        <w:trPr>
          <w:cantSplit/>
          <w:trHeight w:val="173"/>
        </w:trPr>
        <w:tc>
          <w:tcPr>
            <w:tcW w:w="440" w:type="dxa"/>
            <w:vMerge/>
            <w:tcBorders>
              <w:top w:val="nil"/>
            </w:tcBorders>
            <w:shd w:val="pct5" w:color="auto" w:fill="auto"/>
          </w:tcPr>
          <w:p w14:paraId="6067302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14:paraId="71AEE7EF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NR RACHUNKU BANKOWEGO</w:t>
            </w:r>
          </w:p>
        </w:tc>
        <w:tc>
          <w:tcPr>
            <w:tcW w:w="7731" w:type="dxa"/>
            <w:vAlign w:val="center"/>
          </w:tcPr>
          <w:p w14:paraId="5E04BCA0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D48B1" w:rsidRPr="000D48B1" w14:paraId="09AD9943" w14:textId="77777777" w:rsidTr="00CB4F91">
        <w:trPr>
          <w:cantSplit/>
          <w:trHeight w:val="277"/>
        </w:trPr>
        <w:tc>
          <w:tcPr>
            <w:tcW w:w="440" w:type="dxa"/>
            <w:vMerge/>
            <w:tcBorders>
              <w:top w:val="nil"/>
            </w:tcBorders>
            <w:shd w:val="pct5" w:color="auto" w:fill="auto"/>
          </w:tcPr>
          <w:p w14:paraId="04CC885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010" w:type="dxa"/>
            <w:gridSpan w:val="2"/>
            <w:vAlign w:val="center"/>
          </w:tcPr>
          <w:p w14:paraId="35984B67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</w:pPr>
          </w:p>
          <w:p w14:paraId="2E916C4F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</w:pPr>
          </w:p>
          <w:p w14:paraId="1BF4EDE4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  <w:t>........................................................</w:t>
            </w:r>
          </w:p>
          <w:p w14:paraId="1E56F97B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  <w:t>(data i podpis wnioskodawcy</w:t>
            </w:r>
          </w:p>
        </w:tc>
      </w:tr>
      <w:tr w:rsidR="000D48B1" w:rsidRPr="000D48B1" w14:paraId="3C041601" w14:textId="77777777" w:rsidTr="00CB4F91">
        <w:trPr>
          <w:trHeight w:val="146"/>
        </w:trPr>
        <w:tc>
          <w:tcPr>
            <w:tcW w:w="10450" w:type="dxa"/>
            <w:gridSpan w:val="3"/>
            <w:tcBorders>
              <w:bottom w:val="nil"/>
            </w:tcBorders>
            <w:shd w:val="pct5" w:color="auto" w:fill="auto"/>
          </w:tcPr>
          <w:p w14:paraId="63DD4DF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3CCFD15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D48B1">
        <w:rPr>
          <w:rFonts w:ascii="Times New Roman" w:eastAsia="Times New Roman" w:hAnsi="Times New Roman" w:cs="Times New Roman"/>
          <w:sz w:val="12"/>
          <w:szCs w:val="24"/>
          <w:lang w:eastAsia="pl-PL"/>
        </w:rPr>
        <w:t>*niewłaściwe skreślić</w:t>
      </w:r>
    </w:p>
    <w:p w14:paraId="6A15C480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7AB9A6FD" w14:textId="77777777" w:rsidR="002F170A" w:rsidRDefault="002F170A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60205357" w14:textId="048EF0D4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Instrukcja dotycząca wypełnia wniosku o przyznanie stypendium szkolnego</w:t>
      </w:r>
    </w:p>
    <w:p w14:paraId="120A249E" w14:textId="16C31F01" w:rsidR="000D48B1" w:rsidRPr="000D48B1" w:rsidRDefault="000D48B1" w:rsidP="008A6584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I. Wniosek o przyznanie stypendium szkolnego nale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y z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ć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D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nieprzekraczalnym terminie do 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wrze</w:t>
      </w:r>
      <w:r w:rsidRPr="000D48B1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pl-PL"/>
        </w:rPr>
        <w:t>ś</w:t>
      </w:r>
      <w:r w:rsidRPr="000D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danego roku szkolnego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s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uchaczy kolegiów nauczycielskich, </w:t>
      </w:r>
      <w:r w:rsidR="008A6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nauczycielskich kolegiów języków obcych i kolegiów służb </w:t>
      </w:r>
      <w:r w:rsidR="002A535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społecznych- do dnia 15 października danego roku szkolnego.</w:t>
      </w:r>
    </w:p>
    <w:p w14:paraId="2A2B8F8D" w14:textId="21A64D2C" w:rsidR="000D48B1" w:rsidRPr="000D48B1" w:rsidRDefault="000D48B1" w:rsidP="000D48B1">
      <w:pPr>
        <w:tabs>
          <w:tab w:val="left" w:pos="9070"/>
        </w:tabs>
        <w:spacing w:after="0" w:line="240" w:lineRule="auto"/>
        <w:ind w:left="-550" w:right="-2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2. Zgodnie z art. 90b ust. 3 ustawy z dnia 7 września 1991 r. o systemie oświaty (Dz. U. z 2</w:t>
      </w:r>
      <w:r w:rsidR="002A5354">
        <w:rPr>
          <w:rFonts w:ascii="Times New Roman" w:eastAsia="Times New Roman" w:hAnsi="Times New Roman" w:cs="Times New Roman"/>
          <w:sz w:val="24"/>
          <w:szCs w:val="18"/>
          <w:lang w:eastAsia="pl-PL"/>
        </w:rPr>
        <w:t>02</w:t>
      </w:r>
      <w:r w:rsidR="00992E4F">
        <w:rPr>
          <w:rFonts w:ascii="Times New Roman" w:eastAsia="Times New Roman" w:hAnsi="Times New Roman" w:cs="Times New Roman"/>
          <w:sz w:val="24"/>
          <w:szCs w:val="18"/>
          <w:lang w:eastAsia="pl-PL"/>
        </w:rPr>
        <w:t>1</w:t>
      </w:r>
      <w:r w:rsidR="002A5354">
        <w:rPr>
          <w:rFonts w:ascii="Times New Roman" w:eastAsia="Times New Roman" w:hAnsi="Times New Roman" w:cs="Times New Roman"/>
          <w:sz w:val="24"/>
          <w:szCs w:val="18"/>
          <w:lang w:eastAsia="pl-PL"/>
        </w:rPr>
        <w:t>r.</w:t>
      </w:r>
      <w:r w:rsidRPr="000D48B1">
        <w:rPr>
          <w:rFonts w:ascii="Times New Roman" w:eastAsia="Times New Roman" w:hAnsi="Times New Roman" w:cs="Times New Roman"/>
          <w:sz w:val="24"/>
          <w:szCs w:val="18"/>
          <w:lang w:eastAsia="pl-PL"/>
        </w:rPr>
        <w:br/>
        <w:t xml:space="preserve">poz. </w:t>
      </w:r>
      <w:r w:rsidR="00992E4F">
        <w:rPr>
          <w:rFonts w:ascii="Times New Roman" w:eastAsia="Times New Roman" w:hAnsi="Times New Roman" w:cs="Times New Roman"/>
          <w:sz w:val="24"/>
          <w:szCs w:val="18"/>
          <w:lang w:eastAsia="pl-PL"/>
        </w:rPr>
        <w:t>1915</w:t>
      </w:r>
      <w:r w:rsidRPr="000D48B1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z</w:t>
      </w:r>
      <w:r w:rsidR="002A5354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późn. zm.</w:t>
      </w:r>
      <w:r w:rsidRPr="000D48B1">
        <w:rPr>
          <w:rFonts w:ascii="Times New Roman" w:eastAsia="Times New Roman" w:hAnsi="Times New Roman" w:cs="Times New Roman"/>
          <w:sz w:val="24"/>
          <w:szCs w:val="18"/>
          <w:lang w:eastAsia="pl-PL"/>
        </w:rPr>
        <w:t>) pomoc materialna przysługuje:</w:t>
      </w:r>
    </w:p>
    <w:p w14:paraId="642ED901" w14:textId="42B2A148" w:rsidR="000D48B1" w:rsidRPr="000D48B1" w:rsidRDefault="000D48B1" w:rsidP="000D48B1">
      <w:pPr>
        <w:tabs>
          <w:tab w:val="left" w:pos="9070"/>
        </w:tabs>
        <w:spacing w:after="0" w:line="240" w:lineRule="auto"/>
        <w:ind w:left="-550" w:right="-2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-uczniowi</w:t>
      </w:r>
      <w:r w:rsidRPr="000D48B1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szkoły podstawowej, ponad</w:t>
      </w:r>
      <w:r w:rsidR="00CD04F7">
        <w:rPr>
          <w:rFonts w:ascii="Times New Roman" w:eastAsia="Times New Roman" w:hAnsi="Times New Roman" w:cs="Times New Roman"/>
          <w:sz w:val="24"/>
          <w:szCs w:val="18"/>
          <w:lang w:eastAsia="pl-PL"/>
        </w:rPr>
        <w:t>podstawowej</w:t>
      </w:r>
      <w:r w:rsidRPr="000D48B1">
        <w:rPr>
          <w:rFonts w:ascii="Times New Roman" w:eastAsia="Times New Roman" w:hAnsi="Times New Roman" w:cs="Times New Roman"/>
          <w:sz w:val="24"/>
          <w:szCs w:val="18"/>
          <w:lang w:eastAsia="pl-PL"/>
        </w:rPr>
        <w:t>, policealnej, do czasu ukończenia kształcenia - nie dłużej jednak niż do ukończenia 24 roku życia,</w:t>
      </w:r>
    </w:p>
    <w:p w14:paraId="7447F1D2" w14:textId="77777777" w:rsidR="000D48B1" w:rsidRPr="000D48B1" w:rsidRDefault="000D48B1" w:rsidP="000D48B1">
      <w:pPr>
        <w:tabs>
          <w:tab w:val="left" w:pos="9070"/>
        </w:tabs>
        <w:spacing w:after="0" w:line="240" w:lineRule="auto"/>
        <w:ind w:left="-550" w:right="-2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-wychowankowi</w:t>
      </w:r>
      <w:r w:rsidRPr="000D48B1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ośrodka umożliwiającego dzieciom i młodzieży upośledzonej w stopniu głębokim, a także dzieciom i młodzieży upośledzonej umysłowo ze sprzężonymi niepełnosprawnościami realizację obowiązku szkolnego i obowiązku nauki - do czasu zakończenia jego realizacji,</w:t>
      </w:r>
    </w:p>
    <w:p w14:paraId="07150C2A" w14:textId="77777777" w:rsidR="000D48B1" w:rsidRPr="000D48B1" w:rsidRDefault="000D48B1" w:rsidP="000D48B1">
      <w:pPr>
        <w:tabs>
          <w:tab w:val="left" w:pos="9070"/>
        </w:tabs>
        <w:spacing w:after="0" w:line="240" w:lineRule="auto"/>
        <w:ind w:left="-550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-słuchaczowi</w:t>
      </w:r>
      <w:r w:rsidRPr="000D48B1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kolegium nauczycielskiego, nauczycielskiego kolegium języków obcych, kolegium pracowników służb społecznych - do czasu ukończenia kształcenia, nie dłużej jednak niż do ukończenia 24 roku życia, </w:t>
      </w:r>
    </w:p>
    <w:p w14:paraId="4D8058EF" w14:textId="77777777" w:rsidR="000D48B1" w:rsidRPr="000D48B1" w:rsidRDefault="000D48B1" w:rsidP="000D48B1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u w:val="single"/>
          <w:lang w:eastAsia="pl-PL"/>
        </w:rPr>
        <w:t>Stypendium nie przysługuje:</w:t>
      </w:r>
      <w:r w:rsidRPr="000D48B1">
        <w:rPr>
          <w:rFonts w:ascii="Times New Roman" w:eastAsia="Times New Roman" w:hAnsi="Times New Roman" w:cs="Times New Roman"/>
          <w:lang w:eastAsia="pl-PL"/>
        </w:rPr>
        <w:br/>
      </w:r>
      <w:r w:rsidRPr="000D48B1">
        <w:rPr>
          <w:rFonts w:ascii="Times New Roman" w:eastAsia="Times New Roman" w:hAnsi="Times New Roman" w:cs="Times New Roman"/>
          <w:sz w:val="24"/>
          <w:lang w:eastAsia="pl-PL"/>
        </w:rPr>
        <w:t>uczniom klas zerowych,</w:t>
      </w:r>
    </w:p>
    <w:p w14:paraId="4FE0B312" w14:textId="77777777" w:rsidR="000D48B1" w:rsidRPr="000D48B1" w:rsidRDefault="000D48B1" w:rsidP="000D48B1">
      <w:pPr>
        <w:spacing w:after="0" w:line="240" w:lineRule="auto"/>
        <w:ind w:left="-55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lang w:eastAsia="pl-PL"/>
        </w:rPr>
        <w:t>uczniom, którzy nie zamieszkują na terenie Gminy Brudzeń Duży</w:t>
      </w:r>
    </w:p>
    <w:p w14:paraId="7A42A91B" w14:textId="77777777" w:rsidR="000D48B1" w:rsidRPr="000D48B1" w:rsidRDefault="000D48B1" w:rsidP="000D48B1">
      <w:pPr>
        <w:spacing w:after="0" w:line="240" w:lineRule="auto"/>
        <w:ind w:left="-550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II. </w:t>
      </w:r>
      <w:r w:rsidRPr="000D48B1">
        <w:rPr>
          <w:rFonts w:ascii="Times New Roman" w:eastAsia="Times New Roman" w:hAnsi="Times New Roman" w:cs="Times New Roman"/>
          <w:b/>
          <w:sz w:val="24"/>
          <w:lang w:eastAsia="pl-PL"/>
        </w:rPr>
        <w:t>Kryteria dochodowe:</w:t>
      </w:r>
    </w:p>
    <w:p w14:paraId="6A5E5C67" w14:textId="1E2044C9" w:rsidR="000D48B1" w:rsidRPr="000D48B1" w:rsidRDefault="000D48B1" w:rsidP="000D48B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Miesięczny dochód na osobę w rodzinie ucznia uprawniający do ubiegania się o stypendium szkolne nie może być wyższy niż kwota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art. 8 ust. 1 pkt 2 ustawy z dnia 12 marca 2004 r. o pomocy społecznej (Dz. U. z </w:t>
      </w:r>
      <w:r w:rsidR="00AC447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992E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992E4F">
        <w:rPr>
          <w:rFonts w:ascii="Times New Roman" w:eastAsia="Times New Roman" w:hAnsi="Times New Roman" w:cs="Times New Roman"/>
          <w:sz w:val="24"/>
          <w:szCs w:val="24"/>
          <w:lang w:eastAsia="pl-PL"/>
        </w:rPr>
        <w:t>1,66,1079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tj. </w:t>
      </w:r>
      <w:r w:rsidR="00992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</w:t>
      </w: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0BD554" w14:textId="77777777" w:rsidR="000D48B1" w:rsidRPr="000D48B1" w:rsidRDefault="000D48B1" w:rsidP="000D48B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Wysokość dochodu oblicza się w następujący sposób:</w:t>
      </w:r>
    </w:p>
    <w:p w14:paraId="7E03BF4B" w14:textId="77777777" w:rsidR="000D48B1" w:rsidRPr="000D48B1" w:rsidRDefault="000D48B1" w:rsidP="000D48B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-Za dochód uważa się 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pomniejszoną o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:a) miesięczne obciążenie podatkiem dochodowym od osób fizycznych,</w:t>
      </w:r>
    </w:p>
    <w:p w14:paraId="70CEA0E5" w14:textId="77777777" w:rsidR="000D48B1" w:rsidRPr="000D48B1" w:rsidRDefault="000D48B1" w:rsidP="000D48B1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b)składki na ubezpieczenie zdrowotne określone w przepisach o świadczeniach opieki zdrowotnej finansowanych ze środków publicznych oraz ubezpieczenia społeczne określone w odrębnych przepisach,</w:t>
      </w:r>
    </w:p>
    <w:p w14:paraId="41FF6CC0" w14:textId="77777777" w:rsidR="000D48B1" w:rsidRPr="000D48B1" w:rsidRDefault="000D48B1" w:rsidP="000D48B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c)kwotę alimentów świadczonych na rzecz innych osób.</w:t>
      </w:r>
    </w:p>
    <w:p w14:paraId="7EFBC974" w14:textId="348FDF01" w:rsidR="000D48B1" w:rsidRPr="000D48B1" w:rsidRDefault="000D48B1" w:rsidP="000D48B1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-Do dochodu ustalonego nie wlicza się</w:t>
      </w:r>
      <w:r w:rsidRPr="000D48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pieniężnego świadczenia socjalnego,</w:t>
      </w:r>
      <w:r w:rsidR="002C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500 plus,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 </w:t>
      </w:r>
      <w:r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świadczenia pieniężnego i pomocy pieniężnej, o których mowa w </w:t>
      </w:r>
      <w:bookmarkStart w:id="0" w:name="#hiperlinkText.rpc?hiperlink=type=tresc:"/>
      <w:r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ustawie</w:t>
      </w:r>
      <w:bookmarkEnd w:id="0"/>
      <w:r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20 marca 2015 r. o działaczach opozycji antykomunistycznej oraz osobach represjonowanych z powodów politycznych (Dz. U.</w:t>
      </w:r>
      <w:r w:rsidR="00AC44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 w:rsidR="002F1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2021r.</w:t>
      </w:r>
      <w:r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F45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1255</w:t>
      </w:r>
      <w:r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a także 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dochodu z powierzchni użytków rolnych poniżej 1 ha przeliczeniowego.</w:t>
      </w:r>
    </w:p>
    <w:p w14:paraId="1C6C60D4" w14:textId="23B955DD" w:rsidR="000D48B1" w:rsidRPr="000D48B1" w:rsidRDefault="000D48B1" w:rsidP="000D48B1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-W przypadku uzyskania przychodów z gospodarstwa rolnego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należy przyjmować, że z </w:t>
      </w:r>
      <w:r w:rsidRPr="000D48B1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1 ha przeliczeniowego uzyskuje się dochód miesięczny w wysokości </w:t>
      </w:r>
      <w:r w:rsidR="00992E4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345</w:t>
      </w:r>
      <w:r w:rsidRPr="000D48B1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 zł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(od tak obliczonego dochodu należy odjąć faktycznie opłaconą składkę KRUS za jeden miesiąc, dotyczącą jedynie właścicieli gospodarstwa) – w razie wątpliwości wpisać tylko liczbę ha przeliczeniowych, kwotę i datę ostatnio zapłaconej składki.</w:t>
      </w:r>
    </w:p>
    <w:p w14:paraId="04CB57E5" w14:textId="77777777" w:rsidR="000D48B1" w:rsidRPr="000D48B1" w:rsidRDefault="000D48B1" w:rsidP="000D48B1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  <w:t xml:space="preserve">IV. Na udokumentowanie dochodów należy dołączyć zaświadczenia lub oświadczenia o wysokości dochodów, </w:t>
      </w:r>
      <w:r w:rsidRPr="000D48B1">
        <w:rPr>
          <w:rFonts w:ascii="Arial" w:eastAsia="Times New Roman" w:hAnsi="Arial" w:cs="Arial"/>
          <w:b/>
          <w:lang w:eastAsia="pl-PL"/>
        </w:rPr>
        <w:t>,</w:t>
      </w:r>
      <w:r w:rsidRPr="000D48B1">
        <w:rPr>
          <w:rFonts w:ascii="Arial" w:eastAsia="Times New Roman" w:hAnsi="Arial" w:cs="Times New Roman"/>
          <w:sz w:val="26"/>
          <w:szCs w:val="24"/>
          <w:lang w:eastAsia="pl-PL"/>
        </w:rPr>
        <w:t xml:space="preserve"> 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złożone pod rygorem odpowiedzialności karnej za składanie fałszywych zeznań. Składający oświadczenie jest obowiązany do zawarcia w nim klauzuli następującej treści: </w:t>
      </w:r>
      <w:r w:rsidRPr="000D48B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„Jestem świadomy odpowiedzialności karnej za złożenie fałszywego oświadczenia”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 </w:t>
      </w:r>
      <w:r w:rsidRPr="000D48B1">
        <w:rPr>
          <w:rFonts w:ascii="Times New Roman" w:eastAsia="Times New Roman" w:hAnsi="Times New Roman" w:cs="Times New Roman"/>
          <w:sz w:val="20"/>
          <w:lang w:eastAsia="pl-PL"/>
        </w:rPr>
        <w:t xml:space="preserve"> o której mowa w art. 90n ust. 5a ustawy o systemie oświaty,</w:t>
      </w:r>
      <w:r w:rsidRPr="000D48B1">
        <w:rPr>
          <w:rFonts w:ascii="Arial" w:eastAsia="Times New Roman" w:hAnsi="Arial" w:cs="Arial"/>
          <w:lang w:eastAsia="pl-PL"/>
        </w:rPr>
        <w:t xml:space="preserve"> </w:t>
      </w:r>
      <w:r w:rsidRPr="000D48B1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czyli: m.in.</w:t>
      </w:r>
      <w:r w:rsidRPr="000D48B1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  <w:t xml:space="preserve"> </w:t>
      </w:r>
    </w:p>
    <w:p w14:paraId="07F7AC7C" w14:textId="77777777" w:rsidR="000D48B1" w:rsidRPr="000D48B1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zaświadczenia z zakładów pracy o uzyskanych dochodach netto z miesiąca poprzedzającego złożenie wniosku</w:t>
      </w:r>
    </w:p>
    <w:p w14:paraId="43A0BEAE" w14:textId="77777777" w:rsidR="000D48B1" w:rsidRPr="000D48B1" w:rsidRDefault="000D48B1" w:rsidP="000D48B1">
      <w:pPr>
        <w:numPr>
          <w:ilvl w:val="0"/>
          <w:numId w:val="3"/>
        </w:num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>za</w:t>
      </w:r>
      <w:r w:rsidRPr="000D48B1">
        <w:rPr>
          <w:rFonts w:ascii="Times New Roman" w:eastAsia="Times New Roman" w:hAnsi="Times New Roman" w:cs="Times New Roman" w:hint="eastAsia"/>
          <w:sz w:val="20"/>
          <w:szCs w:val="24"/>
          <w:lang w:eastAsia="pl-PL"/>
        </w:rPr>
        <w:t>ś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>wiadczenie lub decyzja z Gminnego O</w:t>
      </w:r>
      <w:r w:rsidRPr="000D48B1">
        <w:rPr>
          <w:rFonts w:ascii="Times New Roman" w:eastAsia="Times New Roman" w:hAnsi="Times New Roman" w:cs="Times New Roman" w:hint="eastAsia"/>
          <w:sz w:val="20"/>
          <w:szCs w:val="24"/>
          <w:lang w:eastAsia="pl-PL"/>
        </w:rPr>
        <w:t>ś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>rodka Pomocy Spo</w:t>
      </w:r>
      <w:r w:rsidRPr="000D48B1">
        <w:rPr>
          <w:rFonts w:ascii="Times New Roman" w:eastAsia="Times New Roman" w:hAnsi="Times New Roman" w:cs="Times New Roman" w:hint="eastAsia"/>
          <w:sz w:val="20"/>
          <w:szCs w:val="24"/>
          <w:lang w:eastAsia="pl-PL"/>
        </w:rPr>
        <w:t>ł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ecznej o otrzymywanych </w:t>
      </w:r>
      <w:r w:rsidRPr="000D48B1">
        <w:rPr>
          <w:rFonts w:ascii="Times New Roman" w:eastAsia="Times New Roman" w:hAnsi="Times New Roman" w:cs="Times New Roman" w:hint="eastAsia"/>
          <w:sz w:val="20"/>
          <w:szCs w:val="24"/>
          <w:lang w:eastAsia="pl-PL"/>
        </w:rPr>
        <w:t>ś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>wiadczeniach (zasi</w:t>
      </w:r>
      <w:r w:rsidRPr="000D48B1">
        <w:rPr>
          <w:rFonts w:ascii="Times New Roman" w:eastAsia="Times New Roman" w:hAnsi="Times New Roman" w:cs="Times New Roman" w:hint="eastAsia"/>
          <w:sz w:val="20"/>
          <w:szCs w:val="24"/>
          <w:lang w:eastAsia="pl-PL"/>
        </w:rPr>
        <w:t>ł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>ek  sta</w:t>
      </w:r>
      <w:r w:rsidRPr="000D48B1">
        <w:rPr>
          <w:rFonts w:ascii="Times New Roman" w:eastAsia="Times New Roman" w:hAnsi="Times New Roman" w:cs="Times New Roman" w:hint="eastAsia"/>
          <w:sz w:val="20"/>
          <w:szCs w:val="24"/>
          <w:lang w:eastAsia="pl-PL"/>
        </w:rPr>
        <w:t>ł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>y, zasi</w:t>
      </w:r>
      <w:r w:rsidRPr="000D48B1">
        <w:rPr>
          <w:rFonts w:ascii="Times New Roman" w:eastAsia="Times New Roman" w:hAnsi="Times New Roman" w:cs="Times New Roman" w:hint="eastAsia"/>
          <w:sz w:val="20"/>
          <w:szCs w:val="24"/>
          <w:lang w:eastAsia="pl-PL"/>
        </w:rPr>
        <w:t>ł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>ek okresowy, zasi</w:t>
      </w:r>
      <w:r w:rsidRPr="000D48B1">
        <w:rPr>
          <w:rFonts w:ascii="Times New Roman" w:eastAsia="Times New Roman" w:hAnsi="Times New Roman" w:cs="Times New Roman" w:hint="eastAsia"/>
          <w:sz w:val="20"/>
          <w:szCs w:val="24"/>
          <w:lang w:eastAsia="pl-PL"/>
        </w:rPr>
        <w:t>ł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>ek rodzinny, zasi</w:t>
      </w:r>
      <w:r w:rsidRPr="000D48B1">
        <w:rPr>
          <w:rFonts w:ascii="Times New Roman" w:eastAsia="Times New Roman" w:hAnsi="Times New Roman" w:cs="Times New Roman" w:hint="eastAsia"/>
          <w:sz w:val="20"/>
          <w:szCs w:val="24"/>
          <w:lang w:eastAsia="pl-PL"/>
        </w:rPr>
        <w:t>ł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>ek piel</w:t>
      </w:r>
      <w:r w:rsidRPr="000D48B1">
        <w:rPr>
          <w:rFonts w:ascii="Times New Roman" w:eastAsia="Times New Roman" w:hAnsi="Times New Roman" w:cs="Times New Roman" w:hint="eastAsia"/>
          <w:sz w:val="20"/>
          <w:szCs w:val="24"/>
          <w:lang w:eastAsia="pl-PL"/>
        </w:rPr>
        <w:t>ę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>gnacyjny, dodatek mieszkaniowy, fundusz alimentacyjny itp.),</w:t>
      </w:r>
    </w:p>
    <w:p w14:paraId="08BFE471" w14:textId="77777777" w:rsidR="000D48B1" w:rsidRPr="000D48B1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zaświadczenie z Powiatowego Urzędu Pracy osób zarejestrowanych o pozostawaniu bez pracy (z prawem lub  bez  prawa do zasiłku), </w:t>
      </w:r>
    </w:p>
    <w:p w14:paraId="44AB849D" w14:textId="77777777" w:rsidR="000D48B1" w:rsidRPr="000D48B1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0"/>
          <w:lang w:eastAsia="pl-PL"/>
        </w:rPr>
        <w:t xml:space="preserve">  oświadczenie o pozostawaniu bez pracy i nieosiąganiu dochodu osób niezarejestrowanych w Urzędzie Pracy</w:t>
      </w:r>
    </w:p>
    <w:p w14:paraId="030B5268" w14:textId="77777777" w:rsidR="000D48B1" w:rsidRPr="000D48B1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wyroki sądowe mówiące o wysokości zasądzonych alimentów wraz z potwierdzeniem ich otrzymywania (przekaz  pocztowy, wyciąg bankowy)</w:t>
      </w:r>
    </w:p>
    <w:p w14:paraId="64650B50" w14:textId="77777777" w:rsidR="000D48B1" w:rsidRPr="000D48B1" w:rsidRDefault="000D48B1" w:rsidP="000D48B1">
      <w:pPr>
        <w:numPr>
          <w:ilvl w:val="0"/>
          <w:numId w:val="3"/>
        </w:num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>zaświadczenie o dochodzie z działalności gospodarczej wydane przez naczelnika   właściwego urzędu skarbowego w trybie art. 8 ust. 7 i 8 ustawy o pomocy społecznej;</w:t>
      </w:r>
    </w:p>
    <w:p w14:paraId="136FEA5D" w14:textId="77777777" w:rsidR="000D48B1" w:rsidRPr="000D48B1" w:rsidRDefault="000D48B1" w:rsidP="000D48B1">
      <w:pPr>
        <w:numPr>
          <w:ilvl w:val="0"/>
          <w:numId w:val="3"/>
        </w:num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oświadczenia o podejmowaniu prac dorywczych i otrzymywaniu z tego tytułu dochodu</w:t>
      </w:r>
    </w:p>
    <w:p w14:paraId="477EA449" w14:textId="77777777" w:rsidR="000D48B1" w:rsidRPr="000D48B1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>zaświadczenia o wielkości gospodarstwa rolnego i inne</w:t>
      </w:r>
      <w:r w:rsidRPr="000D48B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0D48B1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lub oświadczenie o wysokości   dochodu członków rodziny.</w:t>
      </w:r>
    </w:p>
    <w:p w14:paraId="0387E0A7" w14:textId="77777777" w:rsidR="00B96A13" w:rsidRDefault="000D48B1" w:rsidP="00B96A13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>odcinki rent / emerytur za miesiąc poprzedzający złożenie wniosku</w:t>
      </w:r>
    </w:p>
    <w:p w14:paraId="7AB064E6" w14:textId="0DB8BF19" w:rsidR="000D48B1" w:rsidRPr="000D48B1" w:rsidRDefault="000D48B1" w:rsidP="00B96A13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przypadku uczniów szkół ponadgimnazjalnych </w:t>
      </w:r>
      <w:r w:rsidR="00B96A13" w:rsidRPr="00B96A13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oświadczenie</w:t>
      </w:r>
      <w:r w:rsidRPr="000D48B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zamieszkania</w:t>
      </w:r>
    </w:p>
    <w:p w14:paraId="5C1BBB45" w14:textId="77777777" w:rsidR="000D48B1" w:rsidRPr="000D48B1" w:rsidRDefault="000D48B1" w:rsidP="000D48B1">
      <w:pPr>
        <w:spacing w:after="0" w:line="300" w:lineRule="exact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  <w:t>V. W stosunku do osób prowadzących pozarolniczą działalność gospodarczą:</w:t>
      </w:r>
    </w:p>
    <w:p w14:paraId="2EEC3FAD" w14:textId="77777777" w:rsidR="000D48B1" w:rsidRPr="000D48B1" w:rsidRDefault="000D48B1" w:rsidP="000D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3A21F" w14:textId="77777777" w:rsidR="000D48B1" w:rsidRPr="000D48B1" w:rsidRDefault="000D48B1" w:rsidP="000D48B1">
      <w:pPr>
        <w:numPr>
          <w:ilvl w:val="2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1440" w:hanging="10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opodatkowaną podatkiem dochodowym od osób fizycznych na zasadach określonych w </w:t>
      </w:r>
      <w:hyperlink r:id="rId9" w:anchor="hiperlinkDocsList.rpc?hiperlink=type=merytoryczny:nro=Powszechny.796753:part=a8u5p1:nr=4&amp;full=1#hiperlinkDocsList.rpc?hiperlink=type=merytoryczny:nro=Powszechny.796753:part=a8u5p1:nr=4&amp;full=1" w:tgtFrame="_parent" w:history="1">
        <w:r w:rsidRPr="000D48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podatku dochodowym od osób fizycznych - za dochód przyjmuje się przychód z tej działalności pomniejszony o koszty uzyskania przychodu, obciążenie podatkiem należnym </w:t>
      </w:r>
      <w:r w:rsidRPr="000D48B1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 składkami na ubezpieczenie zdrowotne określonymi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</w:t>
      </w:r>
      <w:hyperlink r:id="rId10" w:anchor="hiperlinkDocsList.rpc?hiperlink=type=merytoryczny:nro=Powszechny.796753:part=a8u5p1:nr=9&amp;full=1#hiperlinkDocsList.rpc?hiperlink=type=merytoryczny:nro=Powszechny.796753:part=a8u5p1:nr=9&amp;full=1" w:tgtFrame="_parent" w:history="1">
        <w:r w:rsidRPr="000D48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0D48B1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powszechnym ubezpieczeniu w Narodowym Funduszu Zdrowia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dochodowym od osób fizycznych i składkami na ubezpieczenie zdrowotne określonymi w </w:t>
      </w:r>
      <w:hyperlink r:id="rId11" w:anchor="hiperlinkDocsList.rpc?hiperlink=type=merytoryczny:nro=Powszechny.796753:part=a8u5p1:nr=5&amp;full=1#hiperlinkDocsList.rpc?hiperlink=type=merytoryczny:nro=Powszechny.796753:part=a8u5p1:nr=5&amp;full=1" w:tgtFrame="_parent" w:history="1">
        <w:r w:rsidRPr="000D48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Pr="000D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świadczeniach opieki zdrowotnej finansowanych ze środków publicznych, związane z prowadzeniem tej działalności oraz odliczonymi od dochodu składkami na ubezpieczenia społeczne niezaliczonymi do kosztów uzyskania przychodów, określonymi w odrębnych </w:t>
      </w:r>
      <w:hyperlink r:id="rId12" w:anchor="hiperlinkDocsList.rpc?hiperlink=type=merytoryczny:nro=Powszechny.796753:part=a8u5p1:nr=6&amp;full=1#hiperlinkDocsList.rpc?hiperlink=type=merytoryczny:nro=Powszechny.796753:part=a8u5p1:nr=6&amp;full=1" w:tgtFrame="_parent" w:history="1">
        <w:r w:rsidRPr="000D48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tym że</w:t>
      </w:r>
      <w:r w:rsidRPr="000D48B1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: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osoby.</w:t>
      </w:r>
    </w:p>
    <w:p w14:paraId="7B7F43AB" w14:textId="77777777" w:rsidR="000D48B1" w:rsidRPr="000D48B1" w:rsidRDefault="000D48B1" w:rsidP="000D48B1">
      <w:pPr>
        <w:numPr>
          <w:ilvl w:val="2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1440" w:hanging="10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opodatkowaną na zasadach określonych w </w:t>
      </w:r>
      <w:hyperlink r:id="rId13" w:anchor="hiperlinkDocsList.rpc?hiperlink=type=merytoryczny:nro=Powszechny.796753:part=a8u5p2:nr=7&amp;full=1#hiperlinkDocsList.rpc?hiperlink=type=merytoryczny:nro=Powszechny.796753:part=a8u5p2:nr=7&amp;full=1" w:tgtFrame="_parent" w:history="1">
        <w:r w:rsidRPr="000D48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zryczałtowanym podatku dochodowym od niektórych przychodów osiąganych przez osoby fizyczne - za dochód przyjmuje się kwotę zadeklarowaną w oświadczeniu tej osoby.</w:t>
      </w:r>
    </w:p>
    <w:p w14:paraId="5C53F11A" w14:textId="77777777" w:rsidR="000D48B1" w:rsidRPr="000D48B1" w:rsidRDefault="000D48B1" w:rsidP="000D48B1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56790" w14:textId="77777777" w:rsidR="000D48B1" w:rsidRPr="000D48B1" w:rsidRDefault="000D48B1" w:rsidP="000D48B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14:paraId="3672AF1E" w14:textId="77777777" w:rsidR="000D48B1" w:rsidRPr="000D48B1" w:rsidRDefault="000D48B1" w:rsidP="000D48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4E764" w14:textId="77777777" w:rsidR="000D48B1" w:rsidRPr="000D48B1" w:rsidRDefault="000D48B1" w:rsidP="000D48B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skarbowego.</w:t>
      </w:r>
    </w:p>
    <w:p w14:paraId="7F1DCAD4" w14:textId="77777777" w:rsidR="000D48B1" w:rsidRPr="000D48B1" w:rsidRDefault="000D48B1" w:rsidP="000D48B1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B2F9C" w14:textId="77777777" w:rsidR="000D48B1" w:rsidRPr="000D48B1" w:rsidRDefault="000D48B1" w:rsidP="000D48B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dochodu z pozarolniczej działalności gospodarczej w przypadku prowadzenia działalności na zasadach określonych w przepisach o zryczałtowanym podatku dochodowym od niektórych przychodów osiąganych przez osoby fizyczne 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235E529C" w14:textId="77777777" w:rsidR="000D48B1" w:rsidRPr="000D48B1" w:rsidRDefault="000D48B1" w:rsidP="000D48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3E377" w14:textId="46558A11" w:rsidR="000D48B1" w:rsidRPr="000D48B1" w:rsidRDefault="000D48B1" w:rsidP="000D48B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w ciągu 12 miesięcy poprzedzających miesiąc złożenia wniosku lub w okresie pobierania świadczenia z pomocy społecznej dochodu jednorazowego przekraczającego pięciokrotnie kwotę </w:t>
      </w:r>
      <w:r w:rsidR="000F09A1">
        <w:rPr>
          <w:rFonts w:ascii="Times New Roman" w:eastAsia="Times New Roman" w:hAnsi="Times New Roman" w:cs="Times New Roman"/>
          <w:sz w:val="24"/>
          <w:szCs w:val="24"/>
          <w:lang w:eastAsia="pl-PL"/>
        </w:rPr>
        <w:t>528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- kwotę tego dochodu rozlicza się w równych częściach na 12 kolejnych miesięcy, poczynając od miesiąca, w którym dochód został wypłacony.</w:t>
      </w:r>
    </w:p>
    <w:p w14:paraId="688A404B" w14:textId="77777777" w:rsidR="000D48B1" w:rsidRPr="000D48B1" w:rsidRDefault="000D48B1" w:rsidP="000D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16506" w14:textId="77777777" w:rsidR="000D48B1" w:rsidRPr="000D48B1" w:rsidRDefault="000D48B1" w:rsidP="000D48B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jednorazowo dochodu należnego za dany okres, kwotę tego dochodu uwzględnia się w dochodzie osoby lub rodziny przez okres, za który uzyskano ten dochód.</w:t>
      </w:r>
    </w:p>
    <w:p w14:paraId="6E1D609B" w14:textId="77777777" w:rsidR="000D48B1" w:rsidRPr="000D48B1" w:rsidRDefault="000D48B1" w:rsidP="000D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902C7" w14:textId="328D931D" w:rsidR="000F09A1" w:rsidRPr="000D48B1" w:rsidRDefault="000D48B1" w:rsidP="00CD50EA">
      <w:pPr>
        <w:numPr>
          <w:ilvl w:val="1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uzyskiwania dochodu w walucie obcej, wysokość tego dochodu ustala się według średniego kursu Narodowego Banku Polskie</w:t>
      </w:r>
      <w:r w:rsidR="00227E96">
        <w:rPr>
          <w:rFonts w:ascii="Times New Roman" w:eastAsia="Times New Roman" w:hAnsi="Times New Roman" w:cs="Times New Roman"/>
          <w:sz w:val="24"/>
          <w:szCs w:val="24"/>
          <w:lang w:eastAsia="pl-PL"/>
        </w:rPr>
        <w:t>go.</w:t>
      </w:r>
    </w:p>
    <w:p w14:paraId="1CE164D2" w14:textId="77777777" w:rsidR="000D48B1" w:rsidRPr="000D48B1" w:rsidRDefault="000D48B1" w:rsidP="000D48B1">
      <w:pPr>
        <w:spacing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DE59C3E" w14:textId="77777777" w:rsidR="000D48B1" w:rsidRPr="000D48B1" w:rsidRDefault="000D48B1" w:rsidP="000D48B1">
      <w:pPr>
        <w:spacing w:after="12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3CA7A2BB" w14:textId="77777777" w:rsidR="000D48B1" w:rsidRPr="000D48B1" w:rsidRDefault="000D48B1" w:rsidP="000D48B1">
      <w:pPr>
        <w:spacing w:after="12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14:paraId="061AC038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CE77B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929EE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A7DE7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146BA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sectPr w:rsidR="000D48B1" w:rsidRPr="000D48B1" w:rsidSect="00702A11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7756" w14:textId="77777777" w:rsidR="00217F24" w:rsidRDefault="00217F24" w:rsidP="000D48B1">
      <w:pPr>
        <w:spacing w:after="0" w:line="240" w:lineRule="auto"/>
      </w:pPr>
      <w:r>
        <w:separator/>
      </w:r>
    </w:p>
  </w:endnote>
  <w:endnote w:type="continuationSeparator" w:id="0">
    <w:p w14:paraId="547E6FBF" w14:textId="77777777" w:rsidR="00217F24" w:rsidRDefault="00217F24" w:rsidP="000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9E69" w14:textId="77777777" w:rsidR="00217F24" w:rsidRDefault="00217F24" w:rsidP="000D48B1">
      <w:pPr>
        <w:spacing w:after="0" w:line="240" w:lineRule="auto"/>
      </w:pPr>
      <w:r>
        <w:separator/>
      </w:r>
    </w:p>
  </w:footnote>
  <w:footnote w:type="continuationSeparator" w:id="0">
    <w:p w14:paraId="2685FA22" w14:textId="77777777" w:rsidR="00217F24" w:rsidRDefault="00217F24" w:rsidP="000D48B1">
      <w:pPr>
        <w:spacing w:after="0" w:line="240" w:lineRule="auto"/>
      </w:pPr>
      <w:r>
        <w:continuationSeparator/>
      </w:r>
    </w:p>
  </w:footnote>
  <w:footnote w:id="1">
    <w:p w14:paraId="42ACFD14" w14:textId="77777777" w:rsidR="000D48B1" w:rsidRDefault="000D48B1" w:rsidP="000D48B1">
      <w:pPr>
        <w:pStyle w:val="Tekstprzypisudolnego"/>
        <w:rPr>
          <w:rFonts w:ascii="Trebuchet MS" w:hAnsi="Trebuchet MS"/>
          <w:sz w:val="12"/>
          <w:szCs w:val="16"/>
        </w:rPr>
      </w:pPr>
      <w:r>
        <w:rPr>
          <w:rStyle w:val="Odwoanieprzypisudolnego"/>
          <w:rFonts w:ascii="Trebuchet MS" w:hAnsi="Trebuchet MS"/>
          <w:sz w:val="12"/>
          <w:szCs w:val="18"/>
        </w:rPr>
        <w:t>*</w:t>
      </w:r>
      <w:r>
        <w:rPr>
          <w:rFonts w:ascii="Trebuchet MS" w:hAnsi="Trebuchet MS"/>
          <w:sz w:val="12"/>
          <w:szCs w:val="18"/>
        </w:rPr>
        <w:t>*</w:t>
      </w:r>
      <w:r>
        <w:rPr>
          <w:rFonts w:ascii="Trebuchet MS" w:hAnsi="Trebuchet MS"/>
          <w:sz w:val="12"/>
          <w:szCs w:val="16"/>
        </w:rPr>
        <w:t>Niewłaściwe skreślić</w:t>
      </w:r>
    </w:p>
    <w:p w14:paraId="0175D344" w14:textId="77777777" w:rsidR="000D48B1" w:rsidRDefault="000D48B1" w:rsidP="000D48B1">
      <w:pPr>
        <w:pStyle w:val="Tekstprzypisudolnego"/>
        <w:rPr>
          <w:rFonts w:ascii="Trebuchet MS" w:hAnsi="Trebuchet MS"/>
          <w:sz w:val="12"/>
          <w:szCs w:val="16"/>
        </w:rPr>
      </w:pPr>
      <w:r>
        <w:rPr>
          <w:rFonts w:ascii="Trebuchet MS" w:hAnsi="Trebuchet MS"/>
          <w:sz w:val="12"/>
          <w:szCs w:val="16"/>
        </w:rPr>
        <w:t>**</w:t>
      </w:r>
      <w:r>
        <w:rPr>
          <w:sz w:val="12"/>
        </w:rPr>
        <w:t xml:space="preserve"> zasiłek szkolny może być przyznany uczniowi znajdującemu się w trudnej sytuacji materialnej wyłącznie z powodu zdarzenia losowego,</w:t>
      </w:r>
    </w:p>
    <w:p w14:paraId="203699DE" w14:textId="77777777" w:rsidR="000D48B1" w:rsidRDefault="000D48B1" w:rsidP="000D48B1">
      <w:pPr>
        <w:pStyle w:val="Tekstprzypisudolnego"/>
        <w:rPr>
          <w:sz w:val="12"/>
        </w:rPr>
      </w:pPr>
      <w:r>
        <w:rPr>
          <w:sz w:val="12"/>
          <w:szCs w:val="16"/>
        </w:rPr>
        <w:t>*** nie wypełniać w przypadku, gdy wnioskodawcą jest dyrektor szkoły</w:t>
      </w:r>
    </w:p>
  </w:footnote>
  <w:footnote w:id="2">
    <w:p w14:paraId="69B99C09" w14:textId="77777777" w:rsidR="000D48B1" w:rsidRDefault="000D48B1" w:rsidP="000D48B1">
      <w:pPr>
        <w:pStyle w:val="Tekstprzypisudolnego"/>
        <w:ind w:left="284" w:hanging="284"/>
        <w:jc w:val="both"/>
        <w:rPr>
          <w:sz w:val="12"/>
        </w:rPr>
      </w:pPr>
      <w:r>
        <w:rPr>
          <w:rStyle w:val="Znakiprzypiswdolnych"/>
          <w:sz w:val="12"/>
        </w:rPr>
        <w:t>*</w:t>
      </w:r>
      <w:r>
        <w:rPr>
          <w:sz w:val="12"/>
        </w:rPr>
        <w:t xml:space="preserve"> niepotrzebne skreślić</w:t>
      </w:r>
    </w:p>
    <w:p w14:paraId="10A3E811" w14:textId="77777777" w:rsidR="000D48B1" w:rsidRDefault="000D48B1" w:rsidP="000D48B1">
      <w:pPr>
        <w:pStyle w:val="Tekstprzypisudolnego"/>
        <w:ind w:left="180" w:hanging="180"/>
        <w:jc w:val="both"/>
      </w:pPr>
      <w:r>
        <w:rPr>
          <w:rStyle w:val="Znakiprzypiswdolnych"/>
          <w:sz w:val="12"/>
        </w:rPr>
        <w:t>**</w:t>
      </w:r>
      <w:r>
        <w:rPr>
          <w:sz w:val="12"/>
        </w:rPr>
        <w:t xml:space="preserve"> zasiłek szkolny może być przyznany uczniowi znajdującemu się w trudnej sytuacji materialnej wyłącznie z powodu zdarzenia losowego,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1F28"/>
    <w:multiLevelType w:val="hybridMultilevel"/>
    <w:tmpl w:val="F8E070A4"/>
    <w:lvl w:ilvl="0" w:tplc="B0D8F10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cs="Times New Roman" w:hint="default"/>
        <w:b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B5BC9"/>
    <w:multiLevelType w:val="hybridMultilevel"/>
    <w:tmpl w:val="FF18FF78"/>
    <w:lvl w:ilvl="0" w:tplc="E73C7292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987055287">
    <w:abstractNumId w:val="0"/>
  </w:num>
  <w:num w:numId="2" w16cid:durableId="1992561790">
    <w:abstractNumId w:val="1"/>
  </w:num>
  <w:num w:numId="3" w16cid:durableId="1018191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B1"/>
    <w:rsid w:val="0003566E"/>
    <w:rsid w:val="000808F1"/>
    <w:rsid w:val="0009104B"/>
    <w:rsid w:val="000D48B1"/>
    <w:rsid w:val="000F09A1"/>
    <w:rsid w:val="000F6111"/>
    <w:rsid w:val="00120762"/>
    <w:rsid w:val="001A1759"/>
    <w:rsid w:val="001A2B2F"/>
    <w:rsid w:val="00217F24"/>
    <w:rsid w:val="00227E96"/>
    <w:rsid w:val="00251C37"/>
    <w:rsid w:val="002A5354"/>
    <w:rsid w:val="002B22A5"/>
    <w:rsid w:val="002B4793"/>
    <w:rsid w:val="002C2092"/>
    <w:rsid w:val="002F170A"/>
    <w:rsid w:val="00361655"/>
    <w:rsid w:val="003A595E"/>
    <w:rsid w:val="00412C53"/>
    <w:rsid w:val="00513579"/>
    <w:rsid w:val="00613235"/>
    <w:rsid w:val="006703A4"/>
    <w:rsid w:val="00702A11"/>
    <w:rsid w:val="00782CB9"/>
    <w:rsid w:val="0084421C"/>
    <w:rsid w:val="008A0B60"/>
    <w:rsid w:val="008A6584"/>
    <w:rsid w:val="00992E4F"/>
    <w:rsid w:val="00AC4476"/>
    <w:rsid w:val="00B96A13"/>
    <w:rsid w:val="00C117E3"/>
    <w:rsid w:val="00CB5D6B"/>
    <w:rsid w:val="00CD04F7"/>
    <w:rsid w:val="00CD50EA"/>
    <w:rsid w:val="00DC6D77"/>
    <w:rsid w:val="00E21955"/>
    <w:rsid w:val="00E46634"/>
    <w:rsid w:val="00EB4254"/>
    <w:rsid w:val="00F45A14"/>
    <w:rsid w:val="00F7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559F"/>
  <w15:chartTrackingRefBased/>
  <w15:docId w15:val="{6ECC0559-5E93-404A-93EE-C330703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D48B1"/>
    <w:rPr>
      <w:vertAlign w:val="superscript"/>
    </w:rPr>
  </w:style>
  <w:style w:type="character" w:styleId="Odwoanieprzypisudolnego">
    <w:name w:val="footnote reference"/>
    <w:semiHidden/>
    <w:rsid w:val="000D48B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D48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8B1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B1"/>
  </w:style>
  <w:style w:type="paragraph" w:styleId="Stopka">
    <w:name w:val="footer"/>
    <w:basedOn w:val="Normalny"/>
    <w:link w:val="StopkaZnak"/>
    <w:uiPriority w:val="99"/>
    <w:unhideWhenUsed/>
    <w:rsid w:val="000D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B1"/>
  </w:style>
  <w:style w:type="paragraph" w:styleId="Akapitzlist">
    <w:name w:val="List Paragraph"/>
    <w:basedOn w:val="Normalny"/>
    <w:uiPriority w:val="34"/>
    <w:qFormat/>
    <w:rsid w:val="000F09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2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1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C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C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.gorzkowska@wp.pl" TargetMode="External"/><Relationship Id="rId13" Type="http://schemas.openxmlformats.org/officeDocument/2006/relationships/hyperlink" Target="http://lex.um.warszawa.pl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C3CC-B193-472E-BCF3-0BEBA03D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2373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14</cp:revision>
  <cp:lastPrinted>2022-08-03T08:29:00Z</cp:lastPrinted>
  <dcterms:created xsi:type="dcterms:W3CDTF">2021-07-14T09:50:00Z</dcterms:created>
  <dcterms:modified xsi:type="dcterms:W3CDTF">2022-08-03T13:29:00Z</dcterms:modified>
</cp:coreProperties>
</file>