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3" w:rsidRDefault="003914E5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V/</w:t>
      </w:r>
      <w:r w:rsidR="0011368A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/</w:t>
      </w:r>
      <w:r w:rsidR="000A7603">
        <w:rPr>
          <w:rFonts w:ascii="Arial" w:hAnsi="Arial" w:cs="Arial"/>
          <w:b/>
          <w:sz w:val="28"/>
          <w:szCs w:val="28"/>
        </w:rPr>
        <w:t>11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Brudzeniu Dużym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23 lutego 2011 r.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sprawie:  </w:t>
      </w:r>
      <w:r>
        <w:rPr>
          <w:rFonts w:ascii="Arial" w:hAnsi="Arial" w:cs="Arial"/>
          <w:b/>
          <w:sz w:val="28"/>
          <w:szCs w:val="28"/>
        </w:rPr>
        <w:t>wprowadzenia zmian w statucie i schemacie organizacyjnym Samodzielnego Publicznego Zakładu Opieki Zdrowotnej w Brudzeniu Dużym zatwierdzonych uchwałą 85/IX/99 Rady Gminy w Brudzeniu D. z dnia 02.08.1999 r. oraz zmienionych uchwałami Nr : XXXII/228/2006 Rady Gminy w Brudzeniu D. z dnia 15.09.2006 r, XIV/107/2008 Rady Gminy</w:t>
      </w:r>
      <w:r>
        <w:rPr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w Brudzeniu D.  z dnia 07.08.2008 r,  XXI/172/2009 Rady Gminy w Brudzeniu D. z dnia 27.04.2009 r,  XXXIV/204/2009 Rady Gminy</w:t>
      </w:r>
      <w:r>
        <w:rPr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Brudzeniu D.  z dnia 18.11.2009 r. </w:t>
      </w:r>
    </w:p>
    <w:p w:rsidR="000A7603" w:rsidRDefault="000A7603" w:rsidP="000A7603">
      <w:pPr>
        <w:jc w:val="both"/>
        <w:rPr>
          <w:rFonts w:ascii="Arial" w:hAnsi="Arial" w:cs="Arial"/>
          <w:b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 podstawie art.18 ust. 2 pkt. 15  ustawy z dnia 8 marca 1990 r. o samorządzie gminnym ( tekst jednolity Dz. U. z 2001 r. Nr 142, poz. 1591 z późniejszymi zmianami) oraz art. 11 i art. 39 ust. 2 i 3  ustawy z dnia 30 sierpnia 1991 r. o  zakładach  opieki   zdrowotnej ( Dz. U. z 2007  Nr 14 poz. 89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 xml:space="preserve">. zmianami) oraz art. 3 i art. 13 pkt. 2 ustawy z dnia 20 lipca 2000 r o ogłaszaniu aktów normatywnych i niektórych innych aktów prawnych (Dz. U. 2010 Nr 17 poz. 95 tekst jednolity) Rada Gminy w Brudzeniu Dużym uchwala co następuje: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Zatwierdza się zmiany do statutu i schematu organizacyjnego Samodzielnego Publicznego Zakładu Opieki Zdrowotnej w Brudzeniu Dużym wprowadzone Uchwałą Nr 25/2011 z dnia 07 lutego 2011 r. Rady Społecznej przy Samodzielnym Publicznym Zakładzie Opieki Zdrowotnej w Brudzeniu Dużym, która to uchwała stanowi załącznik nr 1 do niniejszej uchwały.</w:t>
      </w: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</w:t>
      </w:r>
    </w:p>
    <w:p w:rsidR="000A7603" w:rsidRDefault="000A7603" w:rsidP="000A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Pozostałe zapisy statutu pozostają bez zmian.</w:t>
      </w: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3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 uchwały powierza się Wójtowi Gminy Brudzeń Duży.</w:t>
      </w: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Uchwała wchodzi w życie po upływie 14 dni od daty ogłoszenia w Dzienniku Urzędowym Województwa Mazowieckiego.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Przewodniczący Rady Gminy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16"/>
          <w:szCs w:val="16"/>
        </w:rPr>
      </w:pPr>
    </w:p>
    <w:p w:rsidR="000A7603" w:rsidRDefault="000A7603" w:rsidP="000A76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  <w:t>Załącznik nr 1</w:t>
      </w:r>
    </w:p>
    <w:p w:rsidR="000A7603" w:rsidRDefault="000A7603" w:rsidP="000A76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do Uchwały Rady Gminy </w:t>
      </w:r>
    </w:p>
    <w:p w:rsidR="000A7603" w:rsidRDefault="000A7603" w:rsidP="000A76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V/…………/2011</w:t>
      </w:r>
    </w:p>
    <w:p w:rsidR="000A7603" w:rsidRDefault="000A7603" w:rsidP="000A76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23.02.2011 r.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25 /2011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Społecznej przy Samodzielnym Publicznym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Zakładzie Opieki  Zdrowotnej w Brudzeniu Dużym</w:t>
      </w:r>
    </w:p>
    <w:p w:rsidR="000A7603" w:rsidRDefault="000A7603" w:rsidP="000A76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z dnia  07 lutego 2011 r.</w:t>
      </w:r>
    </w:p>
    <w:p w:rsidR="000A7603" w:rsidRDefault="000A7603" w:rsidP="000A76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sprawie: </w:t>
      </w:r>
      <w:r>
        <w:rPr>
          <w:rFonts w:ascii="Arial" w:hAnsi="Arial" w:cs="Arial"/>
          <w:b/>
          <w:sz w:val="28"/>
          <w:szCs w:val="28"/>
        </w:rPr>
        <w:t>wprowadzenia zmian do obowiązującego statutu i schematu organizacyjnego Samodzielnego Publicznego Zakładu Opieki Zdrowotnej w Brudzeniu Dużym.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 podstawie art. 39 ust 2 i 3 ustawy z dnia 30 sierpnia 1991 r. o zakładach opieki zdrowotnej ( Dz. U. z 2007 Nr 14 poz. 89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zm.)i regulaminu Rady Społecznej przy SP ZOZ w Brudzeniu Dużym Rada Społeczna przy Samodzielnym Publicznym Zakładzie Opieki Zdrowotnej w Brudzeniu Dużym uchwala co następuje:</w:t>
      </w: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obowiązującym statucie  Samodzielnego Publicznego Zakładu Opieki Zdrowotnej w Brudzeniu Dużym wprowadza się następujące zmiany: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§ 6 pkt 2 otrzymuje brzmienie: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 Sikórz,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6 pkt 3 otrzymuje brzmienie: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 Siecień,</w:t>
      </w: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obowiązującym schemacie organizacyjnym stanowiącym załącznik nr 1 do statutu Samodzielnego Publicznego Zakładu Opieki Zdrowotnej w Brudzeniu Dużym wprowadza się następujące zmiany: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 części kodu- 02 zmienia się zapis w brzmieniu: Ośrodek Zdrowia w Sikorzu na brzmienie: Filia Sikórz, </w:t>
      </w:r>
    </w:p>
    <w:p w:rsidR="000A7603" w:rsidRDefault="000A7603" w:rsidP="000A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części kodu- 03 zmienia się zapis w brzmieniu: Ośrodek Zdrowia w Siecieniu na brzmienie: Filia Siecień,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Pozostałe zapisy statutu pozostają bez zmian.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Przewodniczący Rady Społecznej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Andrzej </w:t>
      </w:r>
      <w:proofErr w:type="spellStart"/>
      <w:r>
        <w:rPr>
          <w:rFonts w:ascii="Arial" w:hAnsi="Arial" w:cs="Arial"/>
          <w:sz w:val="28"/>
          <w:szCs w:val="28"/>
        </w:rPr>
        <w:t>Dwojnych</w:t>
      </w:r>
      <w:proofErr w:type="spellEnd"/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0A7603" w:rsidRDefault="000A7603" w:rsidP="000A7603">
      <w:pPr>
        <w:jc w:val="both"/>
        <w:rPr>
          <w:rFonts w:ascii="Arial" w:hAnsi="Arial" w:cs="Arial"/>
          <w:sz w:val="28"/>
          <w:szCs w:val="28"/>
        </w:rPr>
      </w:pPr>
    </w:p>
    <w:p w:rsidR="00F921FA" w:rsidRDefault="00F921FA">
      <w:bookmarkStart w:id="0" w:name="_GoBack"/>
      <w:bookmarkEnd w:id="0"/>
    </w:p>
    <w:sectPr w:rsidR="00F921FA" w:rsidSect="00A6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143F8"/>
    <w:rsid w:val="000A7603"/>
    <w:rsid w:val="0011368A"/>
    <w:rsid w:val="003914E5"/>
    <w:rsid w:val="00783950"/>
    <w:rsid w:val="00A664D9"/>
    <w:rsid w:val="00E143F8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Admin</cp:lastModifiedBy>
  <cp:revision>6</cp:revision>
  <dcterms:created xsi:type="dcterms:W3CDTF">2011-02-24T07:30:00Z</dcterms:created>
  <dcterms:modified xsi:type="dcterms:W3CDTF">2011-03-01T09:30:00Z</dcterms:modified>
</cp:coreProperties>
</file>