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5B" w:rsidRPr="00067A5B" w:rsidRDefault="00067A5B" w:rsidP="00067A5B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A5B">
        <w:rPr>
          <w:rFonts w:ascii="Times New Roman" w:hAnsi="Times New Roman" w:cs="Times New Roman"/>
          <w:b/>
          <w:bCs/>
          <w:sz w:val="24"/>
          <w:szCs w:val="24"/>
        </w:rPr>
        <w:t>Uchwała Nr IX/66/19</w:t>
      </w:r>
    </w:p>
    <w:p w:rsidR="00067A5B" w:rsidRPr="00067A5B" w:rsidRDefault="00067A5B" w:rsidP="00067A5B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A5B">
        <w:rPr>
          <w:rFonts w:ascii="Times New Roman" w:hAnsi="Times New Roman" w:cs="Times New Roman"/>
          <w:b/>
          <w:bCs/>
          <w:sz w:val="24"/>
          <w:szCs w:val="24"/>
        </w:rPr>
        <w:t>Rady Gminy w Brudzeniu Dużym</w:t>
      </w:r>
    </w:p>
    <w:p w:rsidR="00067A5B" w:rsidRPr="00067A5B" w:rsidRDefault="00067A5B" w:rsidP="00067A5B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A5B">
        <w:rPr>
          <w:rFonts w:ascii="Times New Roman" w:hAnsi="Times New Roman" w:cs="Times New Roman"/>
          <w:b/>
          <w:bCs/>
          <w:sz w:val="24"/>
          <w:szCs w:val="24"/>
        </w:rPr>
        <w:t>z dnia 12 września 2019r.</w:t>
      </w:r>
    </w:p>
    <w:p w:rsidR="00067A5B" w:rsidRPr="00067A5B" w:rsidRDefault="00067A5B" w:rsidP="00067A5B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>W sprawie : zmiany wieloletniej prognozy finansowej Gminy Brudzeń Duży na lata   2019 – 2033.</w:t>
      </w:r>
    </w:p>
    <w:p w:rsidR="00067A5B" w:rsidRPr="00067A5B" w:rsidRDefault="00067A5B" w:rsidP="00067A5B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 podstawie art. 18 ust. 2 pkt 15 </w:t>
      </w:r>
      <w:r w:rsidRPr="00067A5B">
        <w:rPr>
          <w:rFonts w:ascii="Times New Roman" w:hAnsi="Times New Roman" w:cs="Times New Roman"/>
          <w:i/>
          <w:iCs/>
          <w:sz w:val="24"/>
          <w:szCs w:val="24"/>
        </w:rPr>
        <w:t>ustawy z dnia 8 marca 1990r. o samorządzie gminnym (</w:t>
      </w:r>
      <w:proofErr w:type="spellStart"/>
      <w:r w:rsidRPr="00067A5B"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 w:rsidRPr="00067A5B">
        <w:rPr>
          <w:rFonts w:ascii="Times New Roman" w:hAnsi="Times New Roman" w:cs="Times New Roman"/>
          <w:i/>
          <w:iCs/>
          <w:sz w:val="24"/>
          <w:szCs w:val="24"/>
        </w:rPr>
        <w:t xml:space="preserve">.  Dz. U. z 2019r.  poz. 506 z </w:t>
      </w:r>
      <w:proofErr w:type="spellStart"/>
      <w:r w:rsidRPr="00067A5B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Pr="00067A5B">
        <w:rPr>
          <w:rFonts w:ascii="Times New Roman" w:hAnsi="Times New Roman" w:cs="Times New Roman"/>
          <w:i/>
          <w:iCs/>
          <w:sz w:val="24"/>
          <w:szCs w:val="24"/>
        </w:rPr>
        <w:t xml:space="preserve">. zm.) oraz </w:t>
      </w:r>
      <w:r w:rsidRPr="0006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226, art. 227, art. 228, art. 229, art. 231, art. 232 ustawy z dnia 27 sierpnia 2009r. o finansach publicznych (</w:t>
      </w:r>
      <w:proofErr w:type="spellStart"/>
      <w:r w:rsidRPr="0006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t.j</w:t>
      </w:r>
      <w:proofErr w:type="spellEnd"/>
      <w:r w:rsidRPr="0006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Dz. U. z 2019, poz. 869 z </w:t>
      </w:r>
      <w:proofErr w:type="spellStart"/>
      <w:r w:rsidRPr="0006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późn</w:t>
      </w:r>
      <w:proofErr w:type="spellEnd"/>
      <w:r w:rsidRPr="0006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zm.) oraz uchwały Nr III/18/18 z dnia 28 grudnia 2018r. Rady Gminy w Brudzeniu Dużym na lata 2019-2033</w:t>
      </w:r>
      <w:r w:rsidRPr="00067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7A5B" w:rsidRPr="00067A5B" w:rsidRDefault="00067A5B" w:rsidP="00067A5B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A5B">
        <w:rPr>
          <w:rFonts w:ascii="Times New Roman" w:hAnsi="Times New Roman" w:cs="Times New Roman"/>
          <w:b/>
          <w:bCs/>
          <w:sz w:val="24"/>
          <w:szCs w:val="24"/>
        </w:rPr>
        <w:t>Rada Gminy w Brudzeniu Dużym uchwala, co następuje: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A5B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>Zmianie ulega załącznik Nr 1 do Uchwały Nr III/18/18 Rady Gminy w Brudzeniu Dużym z dnia 28.12.2018r. pn. „Wieloletnia Prognoza Finansowa”, który otrzymuje brzmienie jak załącznik Nr 1 do niniejszej Uchwały oraz zmianie ulega załącznik Nr 2 do Uchwały Nr III/18/18 Rady Gminy w Brudzeniu Dużym z dnia 28.12.2018r. pn. "Wykaz przedsięwzięć do WPF", który otrzymuje brzmienie jak załącznik Nr 2 do niniejszej Uchwały.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A5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A5B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Pr="00067A5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067A5B" w:rsidRPr="00067A5B" w:rsidRDefault="00067A5B" w:rsidP="00067A5B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7A5B" w:rsidRPr="00067A5B" w:rsidRDefault="00067A5B" w:rsidP="00067A5B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both"/>
        <w:rPr>
          <w:rFonts w:ascii="Times New Roman" w:hAnsi="Times New Roman" w:cs="Times New Roman"/>
          <w:sz w:val="24"/>
          <w:szCs w:val="24"/>
        </w:rPr>
      </w:pPr>
    </w:p>
    <w:p w:rsidR="00067A5B" w:rsidRPr="00067A5B" w:rsidRDefault="00067A5B" w:rsidP="00067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A5B" w:rsidRPr="00067A5B" w:rsidRDefault="00067A5B" w:rsidP="00067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067A5B" w:rsidRPr="00067A5B" w:rsidRDefault="00067A5B" w:rsidP="00067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>Tadeusz Wojciech Borowicki</w:t>
      </w:r>
    </w:p>
    <w:p w:rsidR="00067A5B" w:rsidRPr="00067A5B" w:rsidRDefault="00067A5B" w:rsidP="00067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67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67A5B" w:rsidRPr="00067A5B" w:rsidRDefault="00067A5B" w:rsidP="00067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67A5B" w:rsidRDefault="00067A5B" w:rsidP="00067A5B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7A5B" w:rsidRPr="00067A5B" w:rsidRDefault="00067A5B" w:rsidP="00067A5B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67A5B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Objaśnienia</w:t>
      </w:r>
    </w:p>
    <w:p w:rsidR="00067A5B" w:rsidRPr="00067A5B" w:rsidRDefault="00067A5B" w:rsidP="00067A5B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7A5B" w:rsidRPr="00067A5B" w:rsidRDefault="00067A5B" w:rsidP="00067A5B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ab/>
        <w:t>W Wieloletniej Prognozie Finansowej urealniono załącznik Nr 1 do Uchwały Nr III/18/18 Rady Gminy w Brudzeniu Dużym z dnia 28 grudnia 2018r. pn. "Wieloletnia Prognoza Finansowa" oraz załącznik Nr 2 do uchwały Nr III/18/18 Rady Gminy w Brudzeniu Dużym z dnia 28 grudnia 2018r. pn. „Wykaz przedsięwzięć do WPF”.</w:t>
      </w:r>
    </w:p>
    <w:p w:rsidR="00067A5B" w:rsidRPr="00067A5B" w:rsidRDefault="00067A5B" w:rsidP="00067A5B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ab/>
        <w:t xml:space="preserve">Dokonuje się zmiany planu dochodów i wydatków zgodnie ze zmianą Uchwały Budżetowej na rok 2019 Nr III/19/18 Rady Gminy Brudzeń Duży z dnia 28 grudnia 2018r. </w:t>
      </w:r>
    </w:p>
    <w:p w:rsidR="00067A5B" w:rsidRPr="00067A5B" w:rsidRDefault="00067A5B" w:rsidP="00067A5B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sz w:val="24"/>
          <w:szCs w:val="24"/>
        </w:rPr>
      </w:pPr>
    </w:p>
    <w:p w:rsidR="00067A5B" w:rsidRPr="00067A5B" w:rsidRDefault="00067A5B" w:rsidP="00067A5B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13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7A5B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067A5B" w:rsidRPr="00067A5B" w:rsidRDefault="00067A5B" w:rsidP="00067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 xml:space="preserve">Dochody ogółem kolumna 1 w 2019 roku kształtują się na poziomie 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 xml:space="preserve">31 849 021,96 zł. 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 xml:space="preserve">Zmianie uległy dochody bieżące kolumna 1.1 i wynoszą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>31 146 974,60 zł.</w:t>
      </w:r>
      <w:r w:rsidRPr="00067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 xml:space="preserve">Zmiany wprowadzone uchwałą dotyczą zwiększenia planu dochodów bieżących: 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 xml:space="preserve">5 000,00 zł, </w:t>
      </w:r>
      <w:r w:rsidRPr="00067A5B">
        <w:rPr>
          <w:rFonts w:ascii="Times New Roman" w:hAnsi="Times New Roman" w:cs="Times New Roman"/>
          <w:sz w:val="24"/>
          <w:szCs w:val="24"/>
        </w:rPr>
        <w:t>jest to dotacja z budżetu Województwa Mazowieckiego w Warszawie  na realizację zadania pn. „ Zakup i montaż progów zwalniających na ul. Osiedlowej w Brudzeniu Dużym”, zgodnie  z  Umową  Nr 85/UMWM/07/2019/RW-OW-I/D/MIAS z dnia 19.07.2019r.,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 xml:space="preserve">15 000,00 zł </w:t>
      </w:r>
      <w:r w:rsidRPr="00067A5B">
        <w:rPr>
          <w:rFonts w:ascii="Times New Roman" w:hAnsi="Times New Roman" w:cs="Times New Roman"/>
          <w:sz w:val="24"/>
          <w:szCs w:val="24"/>
        </w:rPr>
        <w:t xml:space="preserve"> jest to dotacja  ze Starostwa Powiatowego w Płocku na dofinansowanie  wydatków bieżących związanych z prowadzeniem akcji ratowniczych na rzecz OSP Żerniki, OSP Turza Mała oraz OSP Suchodół  zgodnie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67A5B">
        <w:rPr>
          <w:rFonts w:ascii="Times New Roman" w:hAnsi="Times New Roman" w:cs="Times New Roman"/>
          <w:sz w:val="24"/>
          <w:szCs w:val="24"/>
        </w:rPr>
        <w:t xml:space="preserve">z umowami Nr 3/OSP/2019, Nr 4/OSP/19, Nr 5/OSP/19 z dnia 06.08.2019r., 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>12 000,00</w:t>
      </w:r>
      <w:r w:rsidRPr="00067A5B">
        <w:rPr>
          <w:rFonts w:ascii="Times New Roman" w:hAnsi="Times New Roman" w:cs="Times New Roman"/>
          <w:sz w:val="24"/>
          <w:szCs w:val="24"/>
        </w:rPr>
        <w:t xml:space="preserve"> zł jest to dotacja z budżetu Województwa na  realizację zadania pn. „Remont stolarki okiennej i drzwiowej oraz bramy garażowej strażnicy dla OSP w Sobowie”, zgodnie z Umową  Nr 208/OR/BP-I/D/19 z dnia 19.07.2019r.,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 xml:space="preserve">50 000,00 zł </w:t>
      </w:r>
      <w:r w:rsidRPr="00067A5B">
        <w:rPr>
          <w:rFonts w:ascii="Times New Roman" w:hAnsi="Times New Roman" w:cs="Times New Roman"/>
          <w:sz w:val="24"/>
          <w:szCs w:val="24"/>
        </w:rPr>
        <w:t xml:space="preserve"> z tytułu zwiększenia wpłat z podatku od nieruchomości od osób prawnych, ponieważ przewiduje się, iż wpływy z tego tytułu będą wyższe niż zaplanowano w budżecie gminy,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 xml:space="preserve">- w kwocie 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 xml:space="preserve">17 000,00 zł </w:t>
      </w:r>
      <w:r w:rsidRPr="00067A5B">
        <w:rPr>
          <w:rFonts w:ascii="Times New Roman" w:hAnsi="Times New Roman" w:cs="Times New Roman"/>
          <w:sz w:val="24"/>
          <w:szCs w:val="24"/>
        </w:rPr>
        <w:t>z tytułu zwiększenia wpłat  z podatku od środków transportowych od osób fizycznych,  ponieważ przewiduje się ,iż wpływy z tego tytułu będą   wyższe niż zaplanowano w budżecie gminy,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lastRenderedPageBreak/>
        <w:t xml:space="preserve">- w kwocie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 xml:space="preserve">135 625,40 zł </w:t>
      </w:r>
      <w:r w:rsidRPr="00067A5B">
        <w:rPr>
          <w:rFonts w:ascii="Times New Roman" w:hAnsi="Times New Roman" w:cs="Times New Roman"/>
          <w:sz w:val="24"/>
          <w:szCs w:val="24"/>
        </w:rPr>
        <w:t xml:space="preserve">w związku ze zwiększeniem planu dotacji celowej na zwrot części wydatków  wykonanych  w ramach funduszu sołeckiego w 2018 r zgodnie z pismem z MUW w Warszawie Nr WF-I.3111.14.7.2019 z dnia 19.08.2019r., 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 xml:space="preserve">40 000,00 zł </w:t>
      </w:r>
      <w:r w:rsidRPr="00067A5B">
        <w:rPr>
          <w:rFonts w:ascii="Times New Roman" w:hAnsi="Times New Roman" w:cs="Times New Roman"/>
          <w:sz w:val="24"/>
          <w:szCs w:val="24"/>
        </w:rPr>
        <w:t xml:space="preserve">w związku z przyznaniem pomocy finansowej z budżetu Województwa Mazowieckiego na realizację zadania pn. „Adaptacja pomieszczeń na świetlicę wiejską w budynku po byłej szkole w </w:t>
      </w:r>
      <w:proofErr w:type="spellStart"/>
      <w:r w:rsidRPr="00067A5B">
        <w:rPr>
          <w:rFonts w:ascii="Times New Roman" w:hAnsi="Times New Roman" w:cs="Times New Roman"/>
          <w:sz w:val="24"/>
          <w:szCs w:val="24"/>
        </w:rPr>
        <w:t>Główinie</w:t>
      </w:r>
      <w:proofErr w:type="spellEnd"/>
      <w:r w:rsidRPr="00067A5B">
        <w:rPr>
          <w:rFonts w:ascii="Times New Roman" w:hAnsi="Times New Roman" w:cs="Times New Roman"/>
          <w:sz w:val="24"/>
          <w:szCs w:val="24"/>
        </w:rPr>
        <w:t xml:space="preserve"> „ w kwocie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 xml:space="preserve">10 000,00 zł </w:t>
      </w:r>
      <w:r w:rsidRPr="00067A5B">
        <w:rPr>
          <w:rFonts w:ascii="Times New Roman" w:hAnsi="Times New Roman" w:cs="Times New Roman"/>
          <w:sz w:val="24"/>
          <w:szCs w:val="24"/>
        </w:rPr>
        <w:t xml:space="preserve">zgodnie z Umową Nr 86/UMWM/07/2019/RW-OW-I/D/MIAS z dnia 19.07.2019r., na realizację zadania pn. „Remont wewnętrzny świetlicy wiejskiej w Nowych Karwosiekach „ w kwocie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 xml:space="preserve">10 000,00 zł </w:t>
      </w:r>
      <w:r w:rsidRPr="00067A5B">
        <w:rPr>
          <w:rFonts w:ascii="Times New Roman" w:hAnsi="Times New Roman" w:cs="Times New Roman"/>
          <w:sz w:val="24"/>
          <w:szCs w:val="24"/>
        </w:rPr>
        <w:t xml:space="preserve">zgodnie z Umową Nr 87/UMWM/07/2019/RW-OW-I/D/MIAS z dnia 19.07.2019 r, na realizację zadania pn. „ Remont świetlicy wiejskiej w Karwosiekach Noskowicach” w kwocie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 xml:space="preserve">10 000,00 zł </w:t>
      </w:r>
      <w:r w:rsidRPr="00067A5B">
        <w:rPr>
          <w:rFonts w:ascii="Times New Roman" w:hAnsi="Times New Roman" w:cs="Times New Roman"/>
          <w:sz w:val="24"/>
          <w:szCs w:val="24"/>
        </w:rPr>
        <w:t xml:space="preserve">zgodnie z Umową Nr 88/UMWM/07/2019/RW-OW-I/D/MIAS z dnia 19.07.2019 r, na realizację zadania pn. „ Remont świetlicy wiejskiej w miejscowości Sikórz” w kwocie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 xml:space="preserve">10 000,00 zł </w:t>
      </w:r>
      <w:r w:rsidRPr="00067A5B">
        <w:rPr>
          <w:rFonts w:ascii="Times New Roman" w:hAnsi="Times New Roman" w:cs="Times New Roman"/>
          <w:sz w:val="24"/>
          <w:szCs w:val="24"/>
        </w:rPr>
        <w:t xml:space="preserve"> zgodnie z Umową Nr 89/UMWM/07/2019/RW-OW-I/D/MIAS z dnia 19.07.2019 r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 xml:space="preserve">Zmianie uległy również dochody majątkowe kolumna 1.2 i wynoszą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>702 047,36 zł.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>Zmiany dotyczą: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 xml:space="preserve">- zwiększenia planu dochodów majątkowych w  kwocie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 xml:space="preserve">8 969,62 zł </w:t>
      </w:r>
      <w:r w:rsidRPr="00067A5B">
        <w:rPr>
          <w:rFonts w:ascii="Times New Roman" w:hAnsi="Times New Roman" w:cs="Times New Roman"/>
          <w:sz w:val="24"/>
          <w:szCs w:val="24"/>
        </w:rPr>
        <w:t xml:space="preserve">w związku ze zwiększeniem planu dotacji celowej na zwrot części  wydatków wykonanych w ramach funduszu sołeckiego  w 2018 r. zgodnie z pismem z MUW w Warszawie Nr  WF-I.3111.14.7.2019 z dnia 19.08.2019r. 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 xml:space="preserve">- zwiększenia planu w kwocie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 xml:space="preserve">43 400,00 </w:t>
      </w:r>
      <w:r w:rsidRPr="00067A5B">
        <w:rPr>
          <w:rFonts w:ascii="Times New Roman" w:hAnsi="Times New Roman" w:cs="Times New Roman"/>
          <w:sz w:val="24"/>
          <w:szCs w:val="24"/>
        </w:rPr>
        <w:t>w związku z przyznaniem dofinansowania ze środków  Funduszu Rozwoju Kultury Fizycznej na realizację zadania majątkowego  pn. ”Program -Budowa terenów rekreacyjnych i placów zabaw na terenie Gminy” zgodnie z zawartą umową Nr 2019/0497/9650/</w:t>
      </w:r>
      <w:proofErr w:type="spellStart"/>
      <w:r w:rsidRPr="00067A5B">
        <w:rPr>
          <w:rFonts w:ascii="Times New Roman" w:hAnsi="Times New Roman" w:cs="Times New Roman"/>
          <w:sz w:val="24"/>
          <w:szCs w:val="24"/>
        </w:rPr>
        <w:t>SubA</w:t>
      </w:r>
      <w:proofErr w:type="spellEnd"/>
      <w:r w:rsidRPr="00067A5B">
        <w:rPr>
          <w:rFonts w:ascii="Times New Roman" w:hAnsi="Times New Roman" w:cs="Times New Roman"/>
          <w:sz w:val="24"/>
          <w:szCs w:val="24"/>
        </w:rPr>
        <w:t>/DIS/OSA z dnia 29.08.2019 r.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ab/>
        <w:t xml:space="preserve">Wydatki ogółem w 2019 roku kolumna 2 kształtują się na poziomie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>33 043 039,88 zł.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 xml:space="preserve">Zmianie uległy wydatki bieżące kolumna 2.1 i wynoszą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>30 344 789,29 zł.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>Zmiany wprowadzone uchwałą dotyczą zwiększenia planu wydatków bieżących: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 xml:space="preserve">20 000,00 zł </w:t>
      </w:r>
      <w:r w:rsidRPr="00067A5B">
        <w:rPr>
          <w:rFonts w:ascii="Times New Roman" w:hAnsi="Times New Roman" w:cs="Times New Roman"/>
          <w:sz w:val="24"/>
          <w:szCs w:val="24"/>
        </w:rPr>
        <w:t xml:space="preserve">na wydatki bieżące związane z funkcjonowaniem  wodociągów                                                                                               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 xml:space="preserve">-  w kwocie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>82 000,00 zł</w:t>
      </w:r>
      <w:r w:rsidRPr="00067A5B">
        <w:rPr>
          <w:rFonts w:ascii="Times New Roman" w:hAnsi="Times New Roman" w:cs="Times New Roman"/>
          <w:sz w:val="24"/>
          <w:szCs w:val="24"/>
        </w:rPr>
        <w:t xml:space="preserve"> z  czego na bieżące utrzymanie dróg  kwotę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 xml:space="preserve">70 000,00  </w:t>
      </w:r>
      <w:r w:rsidRPr="00067A5B">
        <w:rPr>
          <w:rFonts w:ascii="Times New Roman" w:hAnsi="Times New Roman" w:cs="Times New Roman"/>
          <w:sz w:val="24"/>
          <w:szCs w:val="24"/>
        </w:rPr>
        <w:t>oraz na realizację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7A5B">
        <w:rPr>
          <w:rFonts w:ascii="Times New Roman" w:hAnsi="Times New Roman" w:cs="Times New Roman"/>
          <w:sz w:val="24"/>
          <w:szCs w:val="24"/>
        </w:rPr>
        <w:t xml:space="preserve">zadania pn. ”Zakup i montaż progów zwalniających na ul. Osiedlowej w Brudzeniu Dużym” kwotę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>12 000,00 zł.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b/>
          <w:bCs/>
          <w:sz w:val="24"/>
          <w:szCs w:val="24"/>
        </w:rPr>
        <w:lastRenderedPageBreak/>
        <w:t>-</w:t>
      </w:r>
      <w:r w:rsidRPr="00067A5B">
        <w:rPr>
          <w:rFonts w:ascii="Times New Roman" w:hAnsi="Times New Roman" w:cs="Times New Roman"/>
          <w:sz w:val="24"/>
          <w:szCs w:val="24"/>
        </w:rPr>
        <w:t xml:space="preserve"> w kwocie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 xml:space="preserve">39 935,02 zł  </w:t>
      </w:r>
      <w:r w:rsidRPr="00067A5B">
        <w:rPr>
          <w:rFonts w:ascii="Times New Roman" w:hAnsi="Times New Roman" w:cs="Times New Roman"/>
          <w:sz w:val="24"/>
          <w:szCs w:val="24"/>
        </w:rPr>
        <w:t xml:space="preserve">na wyposażenie, utrzymanie, wyszkolenie i zapewnienie gotowości bojowej jednostek OSP  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 xml:space="preserve">12 000,00 zł </w:t>
      </w:r>
      <w:r w:rsidRPr="00067A5B">
        <w:rPr>
          <w:rFonts w:ascii="Times New Roman" w:hAnsi="Times New Roman" w:cs="Times New Roman"/>
          <w:sz w:val="24"/>
          <w:szCs w:val="24"/>
        </w:rPr>
        <w:t>przeznacza się  na realizację zadania  pn. „Remont stolarki  okiennej i drzwiowej oraz bramy garażowej dla OSP w Sobowie”,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 xml:space="preserve">15 000,00 zł </w:t>
      </w:r>
      <w:r w:rsidRPr="00067A5B">
        <w:rPr>
          <w:rFonts w:ascii="Times New Roman" w:hAnsi="Times New Roman" w:cs="Times New Roman"/>
          <w:sz w:val="24"/>
          <w:szCs w:val="24"/>
        </w:rPr>
        <w:t>przeznacza się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67A5B">
        <w:rPr>
          <w:rFonts w:ascii="Times New Roman" w:hAnsi="Times New Roman" w:cs="Times New Roman"/>
          <w:sz w:val="24"/>
          <w:szCs w:val="24"/>
        </w:rPr>
        <w:t>na wydatki związane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7A5B">
        <w:rPr>
          <w:rFonts w:ascii="Times New Roman" w:hAnsi="Times New Roman" w:cs="Times New Roman"/>
          <w:sz w:val="24"/>
          <w:szCs w:val="24"/>
        </w:rPr>
        <w:t xml:space="preserve"> z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7A5B">
        <w:rPr>
          <w:rFonts w:ascii="Times New Roman" w:hAnsi="Times New Roman" w:cs="Times New Roman"/>
          <w:sz w:val="24"/>
          <w:szCs w:val="24"/>
        </w:rPr>
        <w:t>prowadzeniem akcji ratowniczych dla OSP Żerniki,  OSP Turza Mała oraz  OSP  Suchodół.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>3 500,00 zł</w:t>
      </w:r>
      <w:r w:rsidRPr="00067A5B">
        <w:rPr>
          <w:rFonts w:ascii="Times New Roman" w:hAnsi="Times New Roman" w:cs="Times New Roman"/>
          <w:sz w:val="24"/>
          <w:szCs w:val="24"/>
        </w:rPr>
        <w:t xml:space="preserve"> na wypłatę dodatków wiejskich dla nauczycieli oraz o kwotę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>3 500,00 zł</w:t>
      </w:r>
      <w:r w:rsidRPr="00067A5B">
        <w:rPr>
          <w:rFonts w:ascii="Times New Roman" w:hAnsi="Times New Roman" w:cs="Times New Roman"/>
          <w:sz w:val="24"/>
          <w:szCs w:val="24"/>
        </w:rPr>
        <w:t xml:space="preserve"> na wydatki związane z pokryciem składek społecznych w rozdziale świetlice szkolne. Środki pochodzą  ze zmniejszenia planu wydatków w rozdziale specjalnej organizacji nauki i metod pracy dla dzieci i młodzieży w szkołach podstawowych.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>40 000,00 zł</w:t>
      </w:r>
      <w:r w:rsidRPr="00067A5B">
        <w:rPr>
          <w:rFonts w:ascii="Times New Roman" w:hAnsi="Times New Roman" w:cs="Times New Roman"/>
          <w:sz w:val="24"/>
          <w:szCs w:val="24"/>
        </w:rPr>
        <w:t xml:space="preserve"> na wydatki związane z bieżącym utrzymaniem oczyszczalni ścieków  w Bądkowie Kościelnym.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 xml:space="preserve">67 000,00 zł </w:t>
      </w:r>
      <w:r w:rsidRPr="00067A5B">
        <w:rPr>
          <w:rFonts w:ascii="Times New Roman" w:hAnsi="Times New Roman" w:cs="Times New Roman"/>
          <w:sz w:val="24"/>
          <w:szCs w:val="24"/>
        </w:rPr>
        <w:t>na wydatki związane  z oświetleniem ulicznym i konserwacją oświetlenia  ulicznego  na terenie gminy.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>68 000,00 zł</w:t>
      </w:r>
      <w:r w:rsidRPr="00067A5B">
        <w:rPr>
          <w:rFonts w:ascii="Times New Roman" w:hAnsi="Times New Roman" w:cs="Times New Roman"/>
          <w:sz w:val="24"/>
          <w:szCs w:val="24"/>
        </w:rPr>
        <w:t xml:space="preserve">  na remont świetlic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7A5B">
        <w:rPr>
          <w:rFonts w:ascii="Times New Roman" w:hAnsi="Times New Roman" w:cs="Times New Roman"/>
          <w:sz w:val="24"/>
          <w:szCs w:val="24"/>
        </w:rPr>
        <w:t xml:space="preserve">wiejskich w  Sikorzu, w Karwosiekach Noskowicach, w Nowych Karwosiekach, oraz w </w:t>
      </w:r>
      <w:proofErr w:type="spellStart"/>
      <w:r w:rsidRPr="00067A5B">
        <w:rPr>
          <w:rFonts w:ascii="Times New Roman" w:hAnsi="Times New Roman" w:cs="Times New Roman"/>
          <w:sz w:val="24"/>
          <w:szCs w:val="24"/>
        </w:rPr>
        <w:t>Główinie</w:t>
      </w:r>
      <w:proofErr w:type="spellEnd"/>
      <w:r w:rsidRPr="00067A5B">
        <w:rPr>
          <w:rFonts w:ascii="Times New Roman" w:hAnsi="Times New Roman" w:cs="Times New Roman"/>
          <w:sz w:val="24"/>
          <w:szCs w:val="24"/>
        </w:rPr>
        <w:t xml:space="preserve">. W ramach tej kwoty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>28 000,00 zł</w:t>
      </w:r>
      <w:r w:rsidRPr="00067A5B">
        <w:rPr>
          <w:rFonts w:ascii="Times New Roman" w:hAnsi="Times New Roman" w:cs="Times New Roman"/>
          <w:sz w:val="24"/>
          <w:szCs w:val="24"/>
        </w:rPr>
        <w:t xml:space="preserve">  zostało zabezpieczone z budżetu gminy, zaś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 xml:space="preserve">40 000,00 zł </w:t>
      </w:r>
      <w:r w:rsidRPr="00067A5B">
        <w:rPr>
          <w:rFonts w:ascii="Times New Roman" w:hAnsi="Times New Roman" w:cs="Times New Roman"/>
          <w:sz w:val="24"/>
          <w:szCs w:val="24"/>
        </w:rPr>
        <w:t>zostało przyznane z budżetu Województwa Mazowieckiego  w ramach „ Mazowieckiego Instrumentu Aktywizacji Sołectw MAZOWSZE 2019”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 xml:space="preserve">Zmniejszono również plan wydatków bieżących o kwotę 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 xml:space="preserve">7 000,00 zł </w:t>
      </w:r>
      <w:r w:rsidRPr="00067A5B">
        <w:rPr>
          <w:rFonts w:ascii="Times New Roman" w:hAnsi="Times New Roman" w:cs="Times New Roman"/>
          <w:sz w:val="24"/>
          <w:szCs w:val="24"/>
        </w:rPr>
        <w:t>na wynagrodzeniach w rozdziale specjalnej organizacji nauki i metod pracy dla dzieci i młodzieży w szkołach podstawowych i przenosi się do rozdziału świetlice  szkolne w dziale  Edukacyjna opieka wychowawcza na  wypłatę dodatków wiejskich dla nauczycieli oraz na  pokrycie składek na ubezpieczenia społeczne.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>Zmiany wprowadzone uchwałą dotyczą również zmian planu wydatków majątkowych.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>Plan wydatków majątkowych zwiększono o: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 xml:space="preserve">-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 xml:space="preserve">20 000,00 zł  </w:t>
      </w:r>
      <w:r w:rsidRPr="00067A5B">
        <w:rPr>
          <w:rFonts w:ascii="Times New Roman" w:hAnsi="Times New Roman" w:cs="Times New Roman"/>
          <w:sz w:val="24"/>
          <w:szCs w:val="24"/>
        </w:rPr>
        <w:t xml:space="preserve">z przeznaczeniem na realizację zadania majątkowego pn. ”Ekspertyza stanu technicznego mostu w </w:t>
      </w:r>
      <w:proofErr w:type="spellStart"/>
      <w:r w:rsidRPr="00067A5B">
        <w:rPr>
          <w:rFonts w:ascii="Times New Roman" w:hAnsi="Times New Roman" w:cs="Times New Roman"/>
          <w:sz w:val="24"/>
          <w:szCs w:val="24"/>
        </w:rPr>
        <w:t>Cierszewie</w:t>
      </w:r>
      <w:proofErr w:type="spellEnd"/>
      <w:r w:rsidRPr="00067A5B">
        <w:rPr>
          <w:rFonts w:ascii="Times New Roman" w:hAnsi="Times New Roman" w:cs="Times New Roman"/>
          <w:sz w:val="24"/>
          <w:szCs w:val="24"/>
        </w:rPr>
        <w:t xml:space="preserve"> „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 xml:space="preserve">-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 xml:space="preserve">68 400,00 zł  </w:t>
      </w:r>
      <w:r w:rsidRPr="00067A5B">
        <w:rPr>
          <w:rFonts w:ascii="Times New Roman" w:hAnsi="Times New Roman" w:cs="Times New Roman"/>
          <w:sz w:val="24"/>
          <w:szCs w:val="24"/>
        </w:rPr>
        <w:t>z przeznaczeniem na realizację zadania majątkowego pn. „ Projekt - Budowa terenów rekreacyjnych i placów zabaw na terenie gminy”.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lastRenderedPageBreak/>
        <w:t xml:space="preserve">Plan wydatków majątkowych zmniejszono o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>105 340,00 zł</w:t>
      </w:r>
      <w:r w:rsidRPr="00067A5B">
        <w:rPr>
          <w:rFonts w:ascii="Times New Roman" w:hAnsi="Times New Roman" w:cs="Times New Roman"/>
          <w:sz w:val="24"/>
          <w:szCs w:val="24"/>
        </w:rPr>
        <w:t xml:space="preserve"> na realizacji zadania majątkowego pn. „ Zakup średniego samochodu dla OSP Bądkowo Kościelne”, z uwagi na to, iż zadanie to nie zostanie zrealizowane.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 xml:space="preserve">Zmiany wprowadzone Zarządzeniami Wójta Gminy dotyczą zwiększenia planu dochodów bieżących o kwotę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 xml:space="preserve">70 198,00 zł </w:t>
      </w:r>
      <w:r w:rsidRPr="00067A5B">
        <w:rPr>
          <w:rFonts w:ascii="Times New Roman" w:hAnsi="Times New Roman" w:cs="Times New Roman"/>
          <w:sz w:val="24"/>
          <w:szCs w:val="24"/>
        </w:rPr>
        <w:t xml:space="preserve">oraz zwiększenia planu wydatków bieżących o kwotę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>70 198,00 zł.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 xml:space="preserve">Na podstawie pisma Nr DF-ZFK.3222.21.2019. z dnia 24 lipca 2019r. ze Związku Gmin Regionu Płockiego wprowadzono do wieloletniej prognozy finansowej w kolumnie 9.3 kwotę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>69 056,58 zł</w:t>
      </w:r>
      <w:r w:rsidRPr="00067A5B">
        <w:rPr>
          <w:rFonts w:ascii="Times New Roman" w:hAnsi="Times New Roman" w:cs="Times New Roman"/>
          <w:sz w:val="24"/>
          <w:szCs w:val="24"/>
        </w:rPr>
        <w:t>. Jest to kwota zobowiązania przypadająca na Gminę Brudzeń Duży do spłaty w danym roku budżetowym na rzecz związku współtworzonego przez jednostkę.</w:t>
      </w:r>
      <w:r w:rsidRPr="00067A5B">
        <w:rPr>
          <w:rFonts w:ascii="Times New Roman" w:hAnsi="Times New Roman" w:cs="Times New Roman"/>
          <w:sz w:val="24"/>
          <w:szCs w:val="24"/>
        </w:rPr>
        <w:tab/>
        <w:t xml:space="preserve"> Kwota zobowiązania dotyczy gospodarki odpadami komunalnymi.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 xml:space="preserve">Wydatki bieżące na wynagrodzenia składki od nich naliczane zwiększono o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>29 480,00 zł</w:t>
      </w:r>
      <w:r w:rsidRPr="00067A5B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 xml:space="preserve">13 324 545,30 zł. </w:t>
      </w:r>
      <w:r w:rsidRPr="00067A5B">
        <w:rPr>
          <w:rFonts w:ascii="Times New Roman" w:hAnsi="Times New Roman" w:cs="Times New Roman"/>
          <w:sz w:val="24"/>
          <w:szCs w:val="24"/>
        </w:rPr>
        <w:t>Zmiany wynikają z realizacji budżetu w 2019 roku.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 xml:space="preserve">Wydatki objęte limitem, o którym mowa w art.226 ust. 3 pkt 4 ustawy kolumna 11.3, z tego: majątkowe kolumna 11.3.2  zwiększono o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 xml:space="preserve">68 400,00 zł. </w:t>
      </w:r>
      <w:r w:rsidRPr="00067A5B">
        <w:rPr>
          <w:rFonts w:ascii="Times New Roman" w:hAnsi="Times New Roman" w:cs="Times New Roman"/>
          <w:sz w:val="24"/>
          <w:szCs w:val="24"/>
        </w:rPr>
        <w:t>Zwiększenie planu dotyczy zadania pn. „Program – Budowa terenów rekreacyjnych i placów zabaw na terenie gminy”.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ab/>
        <w:t xml:space="preserve">Nowe wydatki inwestycyjne w 2019 roku zmniejszono o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 xml:space="preserve">16 940,00 zł </w:t>
      </w:r>
      <w:r w:rsidRPr="00067A5B">
        <w:rPr>
          <w:rFonts w:ascii="Times New Roman" w:hAnsi="Times New Roman" w:cs="Times New Roman"/>
          <w:sz w:val="24"/>
          <w:szCs w:val="24"/>
        </w:rPr>
        <w:t>tj. do kwoty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 xml:space="preserve">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>1 267 174,00 zł.</w:t>
      </w:r>
      <w:r w:rsidRPr="00067A5B">
        <w:rPr>
          <w:rFonts w:ascii="Times New Roman" w:hAnsi="Times New Roman" w:cs="Times New Roman"/>
          <w:sz w:val="24"/>
          <w:szCs w:val="24"/>
        </w:rPr>
        <w:t xml:space="preserve"> Zmiana dotyczy zadań jednorocznych ujętych w załączniku inwestycyjnym do bieżącej uchwały budżetowej oraz zadania wieloletniego pn. „Program – Budowa terenów rekreacyjnych i placów zabaw na terenie gminy”.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A5B" w:rsidRPr="00067A5B" w:rsidRDefault="00067A5B" w:rsidP="00067A5B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7A5B">
        <w:rPr>
          <w:rFonts w:ascii="Times New Roman" w:hAnsi="Times New Roman" w:cs="Times New Roman"/>
          <w:sz w:val="24"/>
          <w:szCs w:val="24"/>
          <w:u w:val="single"/>
        </w:rPr>
        <w:t>Załącznik 2</w:t>
      </w:r>
    </w:p>
    <w:p w:rsidR="00067A5B" w:rsidRPr="00067A5B" w:rsidRDefault="00067A5B" w:rsidP="00067A5B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>Wykaz realizowanych i planowanych do realizacji przedsięwzięć wieloletnich zawiera załącznik nr 2 do uchwały.</w:t>
      </w:r>
    </w:p>
    <w:p w:rsidR="00067A5B" w:rsidRPr="00067A5B" w:rsidRDefault="00067A5B" w:rsidP="00067A5B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>Do Wykazu Przedsięwzięć Wieloletniej Prognozy Finansowej wprowadza się następujące zmiany:</w:t>
      </w:r>
    </w:p>
    <w:p w:rsidR="00067A5B" w:rsidRPr="00067A5B" w:rsidRDefault="00067A5B" w:rsidP="00067A5B">
      <w:pPr>
        <w:widowControl w:val="0"/>
        <w:tabs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067A5B">
        <w:rPr>
          <w:rFonts w:ascii="Times New Roman" w:hAnsi="Times New Roman" w:cs="Times New Roman"/>
          <w:sz w:val="24"/>
          <w:szCs w:val="24"/>
        </w:rPr>
        <w:t xml:space="preserve"> Wydatki na programy projekty lub zadania pozostałe kształtują się następująco:</w:t>
      </w:r>
    </w:p>
    <w:p w:rsidR="00067A5B" w:rsidRPr="00067A5B" w:rsidRDefault="00067A5B" w:rsidP="00067A5B">
      <w:pPr>
        <w:widowControl w:val="0"/>
        <w:tabs>
          <w:tab w:val="left" w:pos="142"/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067A5B">
        <w:rPr>
          <w:rFonts w:ascii="Times New Roman" w:hAnsi="Times New Roman" w:cs="Times New Roman"/>
          <w:sz w:val="24"/>
          <w:szCs w:val="24"/>
        </w:rPr>
        <w:t xml:space="preserve"> wydatki majątkowe: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>Zwiększono limit w 2019 roku o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 xml:space="preserve"> 68 400,00 zł </w:t>
      </w:r>
      <w:r w:rsidRPr="00067A5B">
        <w:rPr>
          <w:rFonts w:ascii="Times New Roman" w:hAnsi="Times New Roman" w:cs="Times New Roman"/>
          <w:sz w:val="24"/>
          <w:szCs w:val="24"/>
        </w:rPr>
        <w:t xml:space="preserve">na zadaniu pn. „Program – Budowa terenów rekreacyjnych i placów zabaw na terenie gminy”. W ramach tej kwoty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>43 400,00</w:t>
      </w:r>
      <w:r w:rsidRPr="00067A5B">
        <w:rPr>
          <w:rFonts w:ascii="Times New Roman" w:hAnsi="Times New Roman" w:cs="Times New Roman"/>
          <w:sz w:val="24"/>
          <w:szCs w:val="24"/>
        </w:rPr>
        <w:t xml:space="preserve">  będzie dofinansowane ze środków Funduszu Rozwoju Kultury Fizycznej na podstawie  Umowy Nr 2019/0497/9650/</w:t>
      </w:r>
      <w:proofErr w:type="spellStart"/>
      <w:r w:rsidRPr="00067A5B">
        <w:rPr>
          <w:rFonts w:ascii="Times New Roman" w:hAnsi="Times New Roman" w:cs="Times New Roman"/>
          <w:sz w:val="24"/>
          <w:szCs w:val="24"/>
        </w:rPr>
        <w:t>SubA</w:t>
      </w:r>
      <w:proofErr w:type="spellEnd"/>
      <w:r w:rsidRPr="00067A5B">
        <w:rPr>
          <w:rFonts w:ascii="Times New Roman" w:hAnsi="Times New Roman" w:cs="Times New Roman"/>
          <w:sz w:val="24"/>
          <w:szCs w:val="24"/>
        </w:rPr>
        <w:t>/DIS/OSA z dnia 29.08.2019 r.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 xml:space="preserve">Łączne nakłady finansowe planuje się na poziomie </w:t>
      </w:r>
      <w:r w:rsidRPr="00067A5B">
        <w:rPr>
          <w:rFonts w:ascii="Times New Roman" w:hAnsi="Times New Roman" w:cs="Times New Roman"/>
          <w:b/>
          <w:bCs/>
          <w:sz w:val="24"/>
          <w:szCs w:val="24"/>
        </w:rPr>
        <w:t xml:space="preserve">593 400,00 zł. 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5B">
        <w:rPr>
          <w:rFonts w:ascii="Times New Roman" w:hAnsi="Times New Roman" w:cs="Times New Roman"/>
          <w:sz w:val="24"/>
          <w:szCs w:val="24"/>
        </w:rPr>
        <w:t>W przedsięwzięciu pn. „Budowa budynku wielofunkcyjnego, świetlicy wiejskiej w Siecieniu” skorygowano łączne nakłady finansowe oraz limit zobowiązań.</w:t>
      </w:r>
    </w:p>
    <w:p w:rsidR="00067A5B" w:rsidRPr="00067A5B" w:rsidRDefault="00067A5B" w:rsidP="00067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A5B" w:rsidRPr="00067A5B" w:rsidRDefault="00067A5B" w:rsidP="0006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24A" w:rsidRPr="00067A5B" w:rsidRDefault="00C4324A" w:rsidP="00067A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324A" w:rsidRPr="00067A5B" w:rsidSect="00DB560E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5B"/>
    <w:rsid w:val="00067A5B"/>
    <w:rsid w:val="00C4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401D-3130-4DF2-BDBE-D4428658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1414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1</cp:revision>
  <dcterms:created xsi:type="dcterms:W3CDTF">2019-09-20T06:31:00Z</dcterms:created>
  <dcterms:modified xsi:type="dcterms:W3CDTF">2019-09-20T06:32:00Z</dcterms:modified>
</cp:coreProperties>
</file>