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C5" w:rsidRPr="00793974" w:rsidRDefault="004918C5" w:rsidP="004918C5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UCHWAŁA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 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8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/18 </w:t>
      </w:r>
    </w:p>
    <w:p w:rsidR="004918C5" w:rsidRPr="00793974" w:rsidRDefault="004918C5" w:rsidP="004918C5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RADY GMINY BRUDZEŃ DUŻY</w:t>
      </w:r>
    </w:p>
    <w:p w:rsidR="004918C5" w:rsidRPr="00C53BBF" w:rsidRDefault="004918C5" w:rsidP="004918C5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22 listopada</w:t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t xml:space="preserve"> 2018 r.</w:t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powołania Komisji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budżetowej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Rady Gminy Brudze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ń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Duży.</w:t>
      </w:r>
    </w:p>
    <w:p w:rsidR="004918C5" w:rsidRPr="00793974" w:rsidRDefault="004918C5" w:rsidP="004918C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Na podstawie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art. 21 ust. 1 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ustawy z dnia 8 marca 1990 r. o samorządzie gminnym (Dz. U. z 2018 r. poz. 994 z </w:t>
      </w:r>
      <w:proofErr w:type="spellStart"/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zm.)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Rada Gminy Brudzeń Duży</w:t>
      </w:r>
    </w:p>
    <w:p w:rsidR="004918C5" w:rsidRPr="00793974" w:rsidRDefault="004918C5" w:rsidP="004918C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918C5" w:rsidRPr="00793974" w:rsidRDefault="004918C5" w:rsidP="004918C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chwala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c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 następuje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:</w:t>
      </w:r>
    </w:p>
    <w:p w:rsidR="004918C5" w:rsidRPr="00793974" w:rsidRDefault="004918C5" w:rsidP="004918C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918C5" w:rsidRPr="00793974" w:rsidRDefault="004918C5" w:rsidP="004918C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1.</w:t>
      </w:r>
    </w:p>
    <w:p w:rsidR="004918C5" w:rsidRPr="00793974" w:rsidRDefault="004918C5" w:rsidP="004918C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918C5" w:rsidRPr="003F72EC" w:rsidRDefault="004918C5" w:rsidP="004918C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skład K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omisj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i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budżetowej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wchodzi  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5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radnych.</w:t>
      </w:r>
    </w:p>
    <w:p w:rsidR="004918C5" w:rsidRDefault="004918C5" w:rsidP="004918C5">
      <w:pPr>
        <w:ind w:left="4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918C5" w:rsidRDefault="004918C5" w:rsidP="004918C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2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4918C5" w:rsidRPr="00C53BBF" w:rsidRDefault="004918C5" w:rsidP="004918C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918C5" w:rsidRPr="00AE5CD4" w:rsidRDefault="004918C5" w:rsidP="004918C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2. Powołuje się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skład osobowy K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omisj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i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budżetowej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E5CD4">
        <w:rPr>
          <w:rFonts w:ascii="Arial" w:eastAsia="Times New Roman" w:hAnsi="Arial" w:cs="Arial"/>
          <w:bCs/>
          <w:sz w:val="24"/>
          <w:szCs w:val="24"/>
          <w:lang w:eastAsia="pl-PL"/>
        </w:rPr>
        <w:t>Rady Gminy Brudzeń Duży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4918C5" w:rsidRPr="00793974" w:rsidRDefault="004918C5" w:rsidP="004918C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918C5" w:rsidRPr="00793974" w:rsidRDefault="004918C5" w:rsidP="004918C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1.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Kowalska Walentyna,</w:t>
      </w:r>
    </w:p>
    <w:p w:rsidR="004918C5" w:rsidRPr="00793974" w:rsidRDefault="004918C5" w:rsidP="004918C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2. 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Krankiewicz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Tomasz,</w:t>
      </w:r>
    </w:p>
    <w:p w:rsidR="004918C5" w:rsidRPr="00793974" w:rsidRDefault="004918C5" w:rsidP="004918C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3. 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Marciniak Sławomir,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</w:t>
      </w:r>
    </w:p>
    <w:p w:rsidR="004918C5" w:rsidRPr="00793974" w:rsidRDefault="004918C5" w:rsidP="004918C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4.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Matusiak Iwona,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</w:p>
    <w:p w:rsidR="004918C5" w:rsidRDefault="004918C5" w:rsidP="004918C5">
      <w:pPr>
        <w:spacing w:line="276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5.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Szwech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Andrzej Piotr.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</w:t>
      </w:r>
    </w:p>
    <w:p w:rsidR="004918C5" w:rsidRPr="00793974" w:rsidRDefault="004918C5" w:rsidP="004918C5">
      <w:pPr>
        <w:spacing w:line="276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918C5" w:rsidRDefault="004918C5" w:rsidP="004918C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3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4918C5" w:rsidRDefault="004918C5" w:rsidP="004918C5">
      <w:pPr>
        <w:pStyle w:val="Akapitzlist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918C5" w:rsidRDefault="004918C5" w:rsidP="004918C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Przedmiotem działania </w:t>
      </w:r>
      <w:r w:rsidRPr="00FC13A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Komisji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b</w:t>
      </w:r>
      <w:r w:rsidRPr="00FC13A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udżetowej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jest opiniowanie i ocena budżetu Gminy, budownictwa, planowania przestrzennego, dróg, transportu,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komunikacji i 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działalności gospodarczej.</w:t>
      </w:r>
    </w:p>
    <w:p w:rsidR="004918C5" w:rsidRPr="00793974" w:rsidRDefault="004918C5" w:rsidP="004918C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918C5" w:rsidRDefault="004918C5" w:rsidP="004918C5">
      <w:pPr>
        <w:pStyle w:val="Akapitzlist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4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4918C5" w:rsidRPr="00C53BBF" w:rsidRDefault="004918C5" w:rsidP="004918C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C53BB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Przewodniczącego komisji budżetowej wybierają członkowie komisji ze składu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</w:t>
      </w:r>
      <w:r w:rsidRPr="00C53BB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omisji budżetowej.</w:t>
      </w:r>
    </w:p>
    <w:p w:rsidR="004918C5" w:rsidRDefault="004918C5" w:rsidP="004918C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918C5" w:rsidRPr="00793974" w:rsidRDefault="004918C5" w:rsidP="004918C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5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4918C5" w:rsidRPr="00793974" w:rsidRDefault="004918C5" w:rsidP="004918C5">
      <w:r w:rsidRPr="007939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     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Uchwała wchodzi w życie z dniem podjęcia</w:t>
      </w:r>
      <w:r w:rsidRPr="00793974">
        <w:rPr>
          <w:rFonts w:ascii="Verdana" w:eastAsia="Times New Roman" w:hAnsi="Verdana"/>
          <w:sz w:val="17"/>
          <w:szCs w:val="17"/>
          <w:shd w:val="clear" w:color="auto" w:fill="FFFFFF"/>
          <w:lang w:eastAsia="pl-PL"/>
        </w:rPr>
        <w:t>.</w:t>
      </w:r>
    </w:p>
    <w:p w:rsidR="004918C5" w:rsidRPr="00793974" w:rsidRDefault="004918C5" w:rsidP="004918C5"/>
    <w:p w:rsidR="004918C5" w:rsidRDefault="004918C5" w:rsidP="004918C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6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4918C5" w:rsidRDefault="004918C5" w:rsidP="004918C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E749C" w:rsidRPr="004918C5" w:rsidRDefault="004918C5" w:rsidP="004918C5"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Wykonanie uchwały powierza się Przewodniczącemu Rady Gminy.</w:t>
      </w:r>
      <w:bookmarkStart w:id="0" w:name="_GoBack"/>
      <w:bookmarkEnd w:id="0"/>
    </w:p>
    <w:sectPr w:rsidR="00FE749C" w:rsidRPr="0049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36A"/>
    <w:multiLevelType w:val="hybridMultilevel"/>
    <w:tmpl w:val="6F3CC3E8"/>
    <w:lvl w:ilvl="0" w:tplc="B664A2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AB"/>
    <w:rsid w:val="00306755"/>
    <w:rsid w:val="004918C5"/>
    <w:rsid w:val="00A11614"/>
    <w:rsid w:val="00D564A3"/>
    <w:rsid w:val="00F27CAB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AdminPS</dc:creator>
  <cp:lastModifiedBy>AdminPS</cp:lastModifiedBy>
  <cp:revision>2</cp:revision>
  <dcterms:created xsi:type="dcterms:W3CDTF">2018-11-29T13:39:00Z</dcterms:created>
  <dcterms:modified xsi:type="dcterms:W3CDTF">2018-11-29T13:39:00Z</dcterms:modified>
</cp:coreProperties>
</file>