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3" w:type="dxa"/>
        <w:tblInd w:w="921" w:type="dxa"/>
        <w:tblLayout w:type="fixed"/>
        <w:tblCellMar>
          <w:right w:w="35" w:type="dxa"/>
        </w:tblCellMar>
        <w:tblLook w:val="04A0" w:firstRow="1" w:lastRow="0" w:firstColumn="1" w:lastColumn="0" w:noHBand="0" w:noVBand="1"/>
      </w:tblPr>
      <w:tblGrid>
        <w:gridCol w:w="3054"/>
        <w:gridCol w:w="128"/>
        <w:gridCol w:w="173"/>
        <w:gridCol w:w="84"/>
        <w:gridCol w:w="610"/>
        <w:gridCol w:w="1121"/>
        <w:gridCol w:w="1460"/>
        <w:gridCol w:w="922"/>
        <w:gridCol w:w="2526"/>
        <w:gridCol w:w="385"/>
      </w:tblGrid>
      <w:tr w:rsidR="00E46E22" w:rsidTr="00303445">
        <w:trPr>
          <w:gridAfter w:val="1"/>
          <w:wAfter w:w="385" w:type="dxa"/>
          <w:trHeight w:val="510"/>
        </w:trPr>
        <w:tc>
          <w:tcPr>
            <w:tcW w:w="100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</w:tcPr>
          <w:p w:rsidR="00E46E22" w:rsidRDefault="00E46E22" w:rsidP="00C50F81">
            <w:pPr>
              <w:spacing w:before="240" w:after="240"/>
              <w:ind w:left="207"/>
              <w:jc w:val="center"/>
              <w:rPr>
                <w:b/>
                <w:noProof/>
                <w:sz w:val="20"/>
              </w:rPr>
            </w:pPr>
            <w:r w:rsidRPr="00C50F81">
              <w:rPr>
                <w:rFonts w:ascii="Times New Roman" w:hAnsi="Times New Roman" w:cs="Times New Roman"/>
                <w:b/>
                <w:sz w:val="24"/>
              </w:rPr>
              <w:t>Wójt Gminy Brudzeń Duży,</w:t>
            </w:r>
            <w:r w:rsidR="00C50F81" w:rsidRPr="00C50F8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50F81">
              <w:rPr>
                <w:rFonts w:ascii="Times New Roman" w:hAnsi="Times New Roman" w:cs="Times New Roman"/>
                <w:b/>
                <w:sz w:val="24"/>
              </w:rPr>
              <w:t>ul. Toruńska 2, 09-414 Brudzeń Duży</w:t>
            </w:r>
          </w:p>
        </w:tc>
      </w:tr>
      <w:tr w:rsidR="00E46E22" w:rsidRPr="00083F0E" w:rsidTr="00303445">
        <w:trPr>
          <w:gridAfter w:val="1"/>
          <w:wAfter w:w="385" w:type="dxa"/>
          <w:trHeight w:val="776"/>
        </w:trPr>
        <w:tc>
          <w:tcPr>
            <w:tcW w:w="100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E22" w:rsidRPr="00083F0E" w:rsidRDefault="00303445" w:rsidP="0008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083F0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B355671" wp14:editId="0841F9DB">
                  <wp:extent cx="201295" cy="201295"/>
                  <wp:effectExtent l="0" t="0" r="8255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46E22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Pierwsza ankieta                                               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</w:t>
            </w:r>
            <w:r w:rsidR="00E46E22" w:rsidRPr="00083F0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F0FC40" wp14:editId="3809CA4A">
                  <wp:extent cx="201295" cy="201295"/>
                  <wp:effectExtent l="0" t="0" r="8255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4850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Aktualizacja                                                             </w:t>
            </w:r>
          </w:p>
        </w:tc>
      </w:tr>
      <w:tr w:rsidR="00791744" w:rsidRPr="00083F0E" w:rsidTr="00303445">
        <w:trPr>
          <w:trHeight w:val="340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bottom"/>
          </w:tcPr>
          <w:p w:rsidR="00791744" w:rsidRPr="00083F0E" w:rsidRDefault="00791744" w:rsidP="0079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vAlign w:val="bottom"/>
          </w:tcPr>
          <w:p w:rsidR="00791744" w:rsidRPr="00083F0E" w:rsidRDefault="00791744" w:rsidP="0079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vAlign w:val="bottom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Dane właściciela</w:t>
            </w:r>
          </w:p>
        </w:tc>
        <w:tc>
          <w:tcPr>
            <w:tcW w:w="385" w:type="dxa"/>
            <w:vAlign w:val="bottom"/>
          </w:tcPr>
          <w:p w:rsidR="00791744" w:rsidRPr="00083F0E" w:rsidRDefault="00791744" w:rsidP="0079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Imię: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Nazwisko: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Nazwa firmy i NIP: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850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C4850" w:rsidRPr="00083F0E" w:rsidRDefault="009C4850" w:rsidP="009C4850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Ulica: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C4850" w:rsidRPr="00083F0E" w:rsidRDefault="009C4850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C4850" w:rsidRPr="00083F0E" w:rsidRDefault="009C4850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4850" w:rsidRPr="00083F0E" w:rsidRDefault="009C4850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4850" w:rsidRPr="00083F0E" w:rsidRDefault="009C4850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Kod pocztowy: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Poczta: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3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9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Zameldowani (liczba):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9C4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Zamieszkali (liczba):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4B083" w:themeFill="accent2" w:themeFillTint="99"/>
            <w:vAlign w:val="center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4B083" w:themeFill="accent2" w:themeFillTint="99"/>
          </w:tcPr>
          <w:p w:rsidR="00791744" w:rsidRPr="00083F0E" w:rsidRDefault="009C4850" w:rsidP="007917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60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</w:tcPr>
          <w:p w:rsidR="009C4850" w:rsidRPr="00083F0E" w:rsidRDefault="009C4850" w:rsidP="009C4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Informacje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9C4850" w:rsidP="00EE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  <w:r w:rsidR="00EE0E5A" w:rsidRPr="00083F0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4850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Obręb: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1744" w:rsidRPr="00083F0E" w:rsidRDefault="00791744" w:rsidP="00EE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Numer działki: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 w:rsidP="00EE0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Powierzchnia działki w m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EE0E5A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91744" w:rsidRPr="00083F0E" w:rsidTr="00303445"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4B083" w:themeFill="accent2" w:themeFillTint="99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4B083" w:themeFill="accent2" w:themeFillTint="99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4B083" w:themeFill="accent2" w:themeFillTint="99"/>
            <w:vAlign w:val="center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Skanalizowanie</w:t>
            </w:r>
          </w:p>
        </w:tc>
        <w:tc>
          <w:tcPr>
            <w:tcW w:w="25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91744" w:rsidRPr="00083F0E" w:rsidRDefault="00791744" w:rsidP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850" w:rsidRPr="00083F0E" w:rsidTr="00303445">
        <w:trPr>
          <w:gridAfter w:val="1"/>
          <w:wAfter w:w="385" w:type="dxa"/>
          <w:trHeight w:val="409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50" w:rsidRPr="00083F0E" w:rsidRDefault="009C4850" w:rsidP="00303445">
            <w:pPr>
              <w:spacing w:before="100" w:beforeAutospacing="1" w:after="100" w:afterAutospacing="1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Kanalizacja komunalna*</w:t>
            </w: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C4850" w:rsidRPr="00083F0E" w:rsidRDefault="00083F0E" w:rsidP="007917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4850" w:rsidRPr="00083F0E" w:rsidRDefault="009C4850" w:rsidP="007917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50" w:rsidRPr="00083F0E" w:rsidRDefault="00083F0E" w:rsidP="009C4850">
            <w:pPr>
              <w:spacing w:before="100" w:beforeAutospacing="1" w:after="100" w:afterAutospacing="1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Nie</w:t>
            </w:r>
          </w:p>
        </w:tc>
      </w:tr>
      <w:tr w:rsidR="00303445" w:rsidRPr="00083F0E" w:rsidTr="00303445">
        <w:trPr>
          <w:gridAfter w:val="1"/>
          <w:wAfter w:w="385" w:type="dxa"/>
          <w:trHeight w:val="397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3445" w:rsidRPr="00083F0E" w:rsidRDefault="00303445" w:rsidP="00303445">
            <w:pPr>
              <w:spacing w:before="100" w:beforeAutospacing="1" w:after="100" w:afterAutospacing="1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Kanalizacja deszczowa*</w:t>
            </w: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303445" w:rsidRPr="00083F0E" w:rsidRDefault="00083F0E" w:rsidP="007917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21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303445" w:rsidRPr="00083F0E" w:rsidRDefault="00303445" w:rsidP="007917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3445" w:rsidRPr="00083F0E" w:rsidRDefault="00083F0E" w:rsidP="009C4850">
            <w:pPr>
              <w:spacing w:before="100" w:beforeAutospacing="1" w:after="100" w:afterAutospacing="1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Nie            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4B083" w:themeFill="accent2" w:themeFillTint="99"/>
          </w:tcPr>
          <w:p w:rsidR="003D1775" w:rsidRPr="00083F0E" w:rsidRDefault="003D1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</w:tcPr>
          <w:p w:rsidR="003D1775" w:rsidRPr="00083F0E" w:rsidRDefault="00791744">
            <w:pPr>
              <w:ind w:left="2035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Studnie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D1775" w:rsidRPr="00083F0E" w:rsidRDefault="00791744">
            <w:pPr>
              <w:ind w:lef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Głębokość w metrac</w:t>
            </w:r>
            <w:r w:rsidR="00E158CE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h: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3D1775" w:rsidP="00E15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Pobierana woda w litrach na dobę: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69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Przeznaczenie wody*</w:t>
            </w:r>
          </w:p>
        </w:tc>
        <w:tc>
          <w:tcPr>
            <w:tcW w:w="6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 w:rsidP="00303445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BYTOWE / PODLEWANIE / POJENIE INWENTARZA / INNE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Rodzaj studni*</w:t>
            </w:r>
          </w:p>
        </w:tc>
        <w:tc>
          <w:tcPr>
            <w:tcW w:w="6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KOPANA / WIERCONA / INNA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4B083" w:themeFill="accent2" w:themeFillTint="99"/>
            <w:vAlign w:val="center"/>
          </w:tcPr>
          <w:p w:rsidR="003D1775" w:rsidRPr="00083F0E" w:rsidRDefault="0079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Prz</w:t>
            </w:r>
            <w:proofErr w:type="spellEnd"/>
          </w:p>
        </w:tc>
        <w:tc>
          <w:tcPr>
            <w:tcW w:w="672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</w:tcPr>
          <w:p w:rsidR="003D1775" w:rsidRPr="00083F0E" w:rsidRDefault="00D33F41">
            <w:pPr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ydomowa</w:t>
            </w:r>
            <w:proofErr w:type="spellEnd"/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oczyszczalnia</w:t>
            </w:r>
            <w:r w:rsidR="00791744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ścieków</w:t>
            </w:r>
          </w:p>
        </w:tc>
      </w:tr>
      <w:tr w:rsidR="003D1775" w:rsidRPr="00083F0E" w:rsidTr="00083F0E">
        <w:tblPrEx>
          <w:tblCellMar>
            <w:right w:w="6" w:type="dxa"/>
          </w:tblCellMar>
        </w:tblPrEx>
        <w:trPr>
          <w:gridAfter w:val="1"/>
          <w:wAfter w:w="385" w:type="dxa"/>
          <w:trHeight w:val="585"/>
        </w:trPr>
        <w:tc>
          <w:tcPr>
            <w:tcW w:w="3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1775" w:rsidRPr="00083F0E" w:rsidRDefault="00791744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Data zgłoszenia:</w:t>
            </w:r>
          </w:p>
        </w:tc>
        <w:tc>
          <w:tcPr>
            <w:tcW w:w="18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1775" w:rsidRPr="00083F0E" w:rsidRDefault="003D1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775" w:rsidRPr="00083F0E" w:rsidRDefault="00083F0E" w:rsidP="00083F0E">
            <w:pPr>
              <w:ind w:right="11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744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Termin rozpoczęcia  eksploatacji:</w:t>
            </w:r>
          </w:p>
        </w:tc>
      </w:tr>
      <w:tr w:rsidR="00791744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5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Pojemność w m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Przepustowość:</w:t>
            </w:r>
          </w:p>
        </w:tc>
      </w:tr>
      <w:tr w:rsidR="00791744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692"/>
        </w:trPr>
        <w:tc>
          <w:tcPr>
            <w:tcW w:w="5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30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91744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Ile razy w roku powinna być badana jakość:</w:t>
            </w: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744" w:rsidRPr="00083F0E" w:rsidRDefault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Ile razy w roku powinny być odbierane osady: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4B083" w:themeFill="accent2" w:themeFillTint="99"/>
          </w:tcPr>
          <w:p w:rsidR="003D1775" w:rsidRPr="00083F0E" w:rsidRDefault="003D1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</w:tcPr>
          <w:p w:rsidR="003D1775" w:rsidRPr="00083F0E" w:rsidRDefault="00791744" w:rsidP="0030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Zbiorniki bezodpływowe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nieczystości ciekłe</w:t>
            </w:r>
          </w:p>
        </w:tc>
      </w:tr>
      <w:tr w:rsidR="003D177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3D1775" w:rsidRPr="00083F0E" w:rsidRDefault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Pojemność w m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1775" w:rsidRPr="00083F0E" w:rsidRDefault="003D1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86E" w:rsidRPr="00083F0E" w:rsidRDefault="00532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86E" w:rsidRPr="00083F0E" w:rsidRDefault="00532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775" w:rsidRPr="00083F0E" w:rsidRDefault="0079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Data wykonania:</w:t>
            </w:r>
          </w:p>
        </w:tc>
      </w:tr>
      <w:tr w:rsidR="00303445" w:rsidRPr="00083F0E" w:rsidTr="00303445">
        <w:tblPrEx>
          <w:tblCellMar>
            <w:right w:w="6" w:type="dxa"/>
          </w:tblCellMar>
        </w:tblPrEx>
        <w:trPr>
          <w:gridAfter w:val="1"/>
          <w:wAfter w:w="385" w:type="dxa"/>
          <w:trHeight w:val="692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03445" w:rsidRPr="00083F0E" w:rsidRDefault="00303445" w:rsidP="00303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3445" w:rsidRPr="00083F0E" w:rsidRDefault="00303445" w:rsidP="0030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Materiał wykonania*</w:t>
            </w:r>
          </w:p>
          <w:p w:rsidR="00303445" w:rsidRPr="00083F0E" w:rsidRDefault="00303445" w:rsidP="00303445">
            <w:pPr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445" w:rsidRPr="00083F0E" w:rsidRDefault="00083F0E" w:rsidP="0008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KRĘGI BETONOWE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MUROWANE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STAL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         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TWORZYWO SZTUCZNE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3445"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</w:p>
        </w:tc>
      </w:tr>
      <w:tr w:rsidR="00083F0E" w:rsidRPr="00083F0E" w:rsidTr="00C4526F">
        <w:tblPrEx>
          <w:tblCellMar>
            <w:right w:w="6" w:type="dxa"/>
          </w:tblCellMar>
        </w:tblPrEx>
        <w:trPr>
          <w:gridAfter w:val="1"/>
          <w:wAfter w:w="385" w:type="dxa"/>
          <w:trHeight w:val="442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3F0E" w:rsidRPr="00083F0E" w:rsidRDefault="00083F0E" w:rsidP="00303445">
            <w:pPr>
              <w:ind w:righ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Wybetonowane</w:t>
            </w:r>
            <w:bookmarkStart w:id="0" w:name="_GoBack"/>
            <w:bookmarkEnd w:id="0"/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dno*</w:t>
            </w:r>
          </w:p>
        </w:tc>
        <w:tc>
          <w:tcPr>
            <w:tcW w:w="3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3F0E" w:rsidRPr="00083F0E" w:rsidRDefault="00083F0E" w:rsidP="00083F0E">
            <w:pPr>
              <w:ind w:right="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3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3F0E" w:rsidRPr="00083F0E" w:rsidRDefault="00083F0E" w:rsidP="00083F0E">
            <w:pPr>
              <w:ind w:right="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:rsidR="00303445" w:rsidRPr="00083F0E" w:rsidRDefault="00791744" w:rsidP="00303445">
      <w:pPr>
        <w:spacing w:after="0"/>
        <w:ind w:left="794"/>
        <w:rPr>
          <w:rFonts w:ascii="Times New Roman" w:hAnsi="Times New Roman" w:cs="Times New Roman"/>
          <w:sz w:val="20"/>
          <w:szCs w:val="20"/>
        </w:rPr>
      </w:pPr>
      <w:r w:rsidRPr="00083F0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E0E5A" w:rsidRPr="00083F0E" w:rsidRDefault="00791744" w:rsidP="00303445">
      <w:pPr>
        <w:spacing w:after="0"/>
        <w:ind w:left="79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3F0E">
        <w:rPr>
          <w:rFonts w:ascii="Times New Roman" w:hAnsi="Times New Roman" w:cs="Times New Roman"/>
          <w:b/>
          <w:sz w:val="20"/>
          <w:szCs w:val="20"/>
          <w:u w:val="single"/>
        </w:rPr>
        <w:t xml:space="preserve"> * Zakreśl prawidłową odpowiedź</w:t>
      </w:r>
    </w:p>
    <w:p w:rsidR="00303445" w:rsidRDefault="00303445" w:rsidP="00303445">
      <w:pPr>
        <w:spacing w:after="0"/>
        <w:ind w:left="79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83F0E" w:rsidRDefault="00083F0E" w:rsidP="00303445">
      <w:pPr>
        <w:spacing w:after="0"/>
        <w:ind w:left="79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83F0E" w:rsidRPr="00083F0E" w:rsidRDefault="00083F0E" w:rsidP="00303445">
      <w:pPr>
        <w:spacing w:after="0"/>
        <w:ind w:left="794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794" w:type="dxa"/>
        <w:tblLook w:val="04A0" w:firstRow="1" w:lastRow="0" w:firstColumn="1" w:lastColumn="0" w:noHBand="0" w:noVBand="1"/>
      </w:tblPr>
      <w:tblGrid>
        <w:gridCol w:w="10196"/>
      </w:tblGrid>
      <w:tr w:rsidR="00EE0E5A" w:rsidRPr="00083F0E" w:rsidTr="0053286E">
        <w:trPr>
          <w:trHeight w:val="170"/>
        </w:trPr>
        <w:tc>
          <w:tcPr>
            <w:tcW w:w="10196" w:type="dxa"/>
            <w:shd w:val="clear" w:color="auto" w:fill="F4B083" w:themeFill="accent2" w:themeFillTint="99"/>
          </w:tcPr>
          <w:p w:rsidR="00EE0E5A" w:rsidRPr="00083F0E" w:rsidRDefault="00EE0E5A" w:rsidP="00EE0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Adnotacje właściciela nieruchomości:</w:t>
            </w:r>
          </w:p>
        </w:tc>
      </w:tr>
      <w:tr w:rsidR="00EE0E5A" w:rsidRPr="00083F0E" w:rsidTr="00EE0E5A">
        <w:trPr>
          <w:trHeight w:val="2104"/>
        </w:trPr>
        <w:tc>
          <w:tcPr>
            <w:tcW w:w="10196" w:type="dxa"/>
          </w:tcPr>
          <w:p w:rsidR="00EE0E5A" w:rsidRPr="00083F0E" w:rsidRDefault="00EE0E5A" w:rsidP="00D33F41">
            <w:pPr>
              <w:spacing w:after="603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0E5A" w:rsidRPr="00083F0E" w:rsidTr="0053286E">
        <w:trPr>
          <w:trHeight w:val="269"/>
        </w:trPr>
        <w:tc>
          <w:tcPr>
            <w:tcW w:w="10196" w:type="dxa"/>
            <w:shd w:val="clear" w:color="auto" w:fill="F4B083" w:themeFill="accent2" w:themeFillTint="99"/>
          </w:tcPr>
          <w:p w:rsidR="00EE0E5A" w:rsidRPr="00083F0E" w:rsidRDefault="00EE0E5A" w:rsidP="00EE0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F0E">
              <w:rPr>
                <w:rFonts w:ascii="Times New Roman" w:hAnsi="Times New Roman" w:cs="Times New Roman"/>
                <w:b/>
                <w:sz w:val="20"/>
                <w:szCs w:val="20"/>
              </w:rPr>
              <w:t>Adnotacje Organu:</w:t>
            </w:r>
          </w:p>
        </w:tc>
      </w:tr>
      <w:tr w:rsidR="00EE0E5A" w:rsidRPr="00083F0E" w:rsidTr="00EE0E5A">
        <w:trPr>
          <w:trHeight w:val="1941"/>
        </w:trPr>
        <w:tc>
          <w:tcPr>
            <w:tcW w:w="10196" w:type="dxa"/>
          </w:tcPr>
          <w:p w:rsidR="00EE0E5A" w:rsidRPr="00083F0E" w:rsidRDefault="00EE0E5A" w:rsidP="00D33F41">
            <w:pPr>
              <w:spacing w:after="603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91744" w:rsidRPr="002C3341" w:rsidRDefault="00791744" w:rsidP="00791744">
      <w:pPr>
        <w:widowControl w:val="0"/>
        <w:suppressAutoHyphens/>
        <w:spacing w:after="0" w:line="240" w:lineRule="auto"/>
        <w:ind w:right="16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p w:rsidR="009F5F4A" w:rsidRDefault="009F5F4A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303445" w:rsidRDefault="00303445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303445" w:rsidRPr="009F5F4A" w:rsidRDefault="00303445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9F5F4A" w:rsidRPr="009F5F4A" w:rsidRDefault="009F5F4A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 xml:space="preserve">…………………………………………………     </w:t>
      </w: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ab/>
        <w:t xml:space="preserve">                                   …………………….………………………………</w:t>
      </w:r>
    </w:p>
    <w:p w:rsidR="009F5F4A" w:rsidRPr="009F5F4A" w:rsidRDefault="009F5F4A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 xml:space="preserve">  Miejscowość, data                       </w:t>
      </w: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ab/>
      </w: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ab/>
        <w:t xml:space="preserve"> </w:t>
      </w:r>
      <w:r w:rsidRPr="009F5F4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ab/>
        <w:t xml:space="preserve">                                   (czytelny podpis osoby)</w:t>
      </w:r>
    </w:p>
    <w:p w:rsidR="009F5F4A" w:rsidRPr="009F5F4A" w:rsidRDefault="009F5F4A" w:rsidP="009F5F4A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9F5F4A" w:rsidRDefault="009F5F4A" w:rsidP="00791744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9F5F4A" w:rsidRDefault="009F5F4A" w:rsidP="00791744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791744" w:rsidRPr="00EE0E5A" w:rsidRDefault="00791744" w:rsidP="00791744">
      <w:pPr>
        <w:widowControl w:val="0"/>
        <w:suppressAutoHyphens/>
        <w:spacing w:after="0" w:line="240" w:lineRule="auto"/>
        <w:ind w:left="851" w:right="16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  <w:t>KLAUZULA INFORMACYJNA O PRZETWARZANIU DANYCH OSOBOWYCH</w:t>
      </w:r>
    </w:p>
    <w:p w:rsidR="00791744" w:rsidRPr="00EE0E5A" w:rsidRDefault="00791744" w:rsidP="00791744">
      <w:pPr>
        <w:widowControl w:val="0"/>
        <w:suppressAutoHyphens/>
        <w:spacing w:after="0" w:line="240" w:lineRule="auto"/>
        <w:ind w:left="851"/>
        <w:jc w:val="center"/>
        <w:rPr>
          <w:rFonts w:ascii="Times New Roman" w:eastAsia="SimSun" w:hAnsi="Times New Roman" w:cs="Times New Roman"/>
          <w:b/>
          <w:bCs/>
          <w:kern w:val="2"/>
          <w:sz w:val="18"/>
          <w:lang w:eastAsia="hi-IN" w:bidi="hi-IN"/>
        </w:rPr>
      </w:pPr>
    </w:p>
    <w:p w:rsidR="00791744" w:rsidRPr="00EE0E5A" w:rsidRDefault="00791744" w:rsidP="00791744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,,RODO'' ), informujemy o zasadach przetwarzania Pani/Pana danych osobowych oraz o przysługujących Pani/Panu prawach z tym związanych.</w:t>
      </w:r>
    </w:p>
    <w:p w:rsidR="00791744" w:rsidRPr="00EE0E5A" w:rsidRDefault="00791744" w:rsidP="00791744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</w:p>
    <w:p w:rsidR="00791744" w:rsidRPr="00EE0E5A" w:rsidRDefault="00791744" w:rsidP="00791744">
      <w:pPr>
        <w:widowControl w:val="0"/>
        <w:suppressAutoHyphens/>
        <w:spacing w:after="0" w:line="100" w:lineRule="atLeast"/>
        <w:ind w:left="851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Administratorem Pani/Pana danych osobowych jest Wójt Gminy Brudzeń Duży z siedzibą w Brudzeniu Dużym, ul. Toruńska 2, 09-414 Brudzeń Duży. Adres poczty elektronicznej e-mail: </w:t>
      </w:r>
      <w:hyperlink r:id="rId8" w:history="1">
        <w:r w:rsidRPr="00EE0E5A">
          <w:rPr>
            <w:rStyle w:val="Hipercze"/>
            <w:rFonts w:ascii="Times New Roman" w:eastAsia="SimSun" w:hAnsi="Times New Roman" w:cs="Times New Roman"/>
            <w:color w:val="000080"/>
            <w:kern w:val="2"/>
            <w:sz w:val="18"/>
          </w:rPr>
          <w:t>ug_brudzen@interia.pl</w:t>
        </w:r>
      </w:hyperlink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Administrator wyznaczył Inspektora Ochrony Danych w osobie Pani Edyty Wasilewskiej.</w:t>
      </w:r>
    </w:p>
    <w:p w:rsidR="00791744" w:rsidRPr="00EE0E5A" w:rsidRDefault="00791744" w:rsidP="00791744">
      <w:pPr>
        <w:widowControl w:val="0"/>
        <w:shd w:val="clear" w:color="auto" w:fill="FFFFFF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color w:val="280099"/>
          <w:kern w:val="2"/>
          <w:sz w:val="18"/>
          <w:u w:val="single"/>
          <w:shd w:val="clear" w:color="auto" w:fill="FFFFFF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 Adres poczty elektronicznej Inspektora e-mail :</w:t>
      </w:r>
      <w:r w:rsidRPr="00EE0E5A">
        <w:rPr>
          <w:rFonts w:ascii="Times New Roman" w:eastAsia="SimSun" w:hAnsi="Times New Roman" w:cs="Times New Roman"/>
          <w:color w:val="0000FF"/>
          <w:kern w:val="2"/>
          <w:sz w:val="18"/>
          <w:u w:val="single"/>
          <w:lang w:eastAsia="hi-IN" w:bidi="hi-IN"/>
        </w:rPr>
        <w:t xml:space="preserve"> </w:t>
      </w:r>
      <w:r w:rsidRPr="00EE0E5A">
        <w:rPr>
          <w:rFonts w:ascii="Times New Roman" w:eastAsia="SimSun" w:hAnsi="Times New Roman" w:cs="Times New Roman"/>
          <w:color w:val="280099"/>
          <w:kern w:val="2"/>
          <w:sz w:val="18"/>
          <w:u w:val="single"/>
          <w:shd w:val="clear" w:color="auto" w:fill="FFFFFF"/>
          <w:lang w:eastAsia="hi-IN" w:bidi="hi-IN"/>
        </w:rPr>
        <w:t>iod@instytut.info.pl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Administrator przetwarza Pani/Pana dane osobowe na podstawie obowiązujących przepisów prawa, zawartych umów oraz na podstawie udzielonej zgody.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Pani/Pana dane osobowe przetwarzane są w celu/celach: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a) wypełnienia obowiązków prawnych ciążących na administratorze,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b) wykonania zadania realizowanego w interesie publicznym lub w ramach sprawowania władzy publicznej powierzonej administratorowi,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c) realizacji zawartych umów,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d) w pozostałych przypadkach - Pani/Pana dane osobowe przetwarzane są wyłącznie na podstawie wcześniej udzielonej zgody w zakresie </w:t>
      </w:r>
      <w:r w:rsidR="00303445">
        <w:rPr>
          <w:rFonts w:ascii="Times New Roman" w:eastAsia="SimSun" w:hAnsi="Times New Roman" w:cs="Times New Roman"/>
          <w:kern w:val="2"/>
          <w:sz w:val="18"/>
          <w:lang w:eastAsia="hi-IN" w:bidi="hi-IN"/>
        </w:rPr>
        <w:br/>
      </w: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i celu określonym w treści zgody.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W związku z przetwarzaniem danych w celach, o których mowa w pkt 4 odbiorcami Pani/Pana danych osobowych mogą być:</w:t>
      </w:r>
    </w:p>
    <w:p w:rsidR="00791744" w:rsidRPr="00EE0E5A" w:rsidRDefault="00791744" w:rsidP="00791744">
      <w:pPr>
        <w:widowControl w:val="0"/>
        <w:tabs>
          <w:tab w:val="num" w:pos="284"/>
          <w:tab w:val="left" w:pos="1171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 a) organy władzy publicznej oraz podmioty wykonujące zadania publiczne lub działające na zlecenie organów władzy publicznej, w zakresie i w celach, które wynikają z przepisów powszechnie obowiązującego prawa,</w:t>
      </w:r>
    </w:p>
    <w:p w:rsidR="00791744" w:rsidRPr="00EE0E5A" w:rsidRDefault="00791744" w:rsidP="00791744">
      <w:pPr>
        <w:widowControl w:val="0"/>
        <w:tabs>
          <w:tab w:val="num" w:pos="284"/>
          <w:tab w:val="left" w:pos="1171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 b) inne podmioty, które na podstawie umów podpisanych z Gminą Brudzeń Duży przetwarzają dane osobowe, dla tych Administratorem jest Wójt Gminy Brudzeń Duży.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Pani/Pana dane osobowe będą przechowywane przez okres niezbędny do realizacji celów określonych w pkt. 4, a po tym czasie w zakresie wymaganym przez przepisy powszechnie obowiązującego prawa.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W związku z przetwarzaniem Pani/Pana danych osobowych przysługuje Pani/Panu prawo: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791744" w:rsidRPr="00EE0E5A" w:rsidRDefault="00791744" w:rsidP="00791744">
      <w:pPr>
        <w:widowControl w:val="0"/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 xml:space="preserve">     Prawa te przysługują wówczas, jeżeli nie naruszają innych, obowiązujących aktów prawnych.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W przypadku powzięcia informacji o niezgodnym z prawem przetwarzaniu Pani/Pana danych osobowych, przysługuje Pani/Panu prawo wniesienia skargi do organu nadzorczego właściwego w sprawach ochrony danych osobowych, którym jest Prezes Urzędu Ochrony Danych Osobowych.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100" w:lineRule="atLeast"/>
        <w:ind w:left="851" w:hanging="284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W sytuacji, gdy przetwarzanie danych osobowych odbywa się na podstawie zgody osoby, której dane dotyczą, podanie przez Panią/Pana danych osobowych Administratorowi ma charakter dobrowolny.</w:t>
      </w:r>
    </w:p>
    <w:p w:rsidR="00791744" w:rsidRPr="00EE0E5A" w:rsidRDefault="00791744" w:rsidP="00791744">
      <w:pPr>
        <w:widowControl w:val="0"/>
        <w:numPr>
          <w:ilvl w:val="0"/>
          <w:numId w:val="1"/>
        </w:numPr>
        <w:tabs>
          <w:tab w:val="num" w:pos="142"/>
          <w:tab w:val="left" w:pos="426"/>
        </w:tabs>
        <w:suppressAutoHyphens/>
        <w:spacing w:after="0" w:line="100" w:lineRule="atLeast"/>
        <w:ind w:left="851" w:hanging="426"/>
        <w:jc w:val="both"/>
        <w:rPr>
          <w:rFonts w:ascii="Times New Roman" w:eastAsia="SimSun" w:hAnsi="Times New Roman" w:cs="Times New Roman"/>
          <w:kern w:val="2"/>
          <w:sz w:val="18"/>
          <w:lang w:eastAsia="hi-IN" w:bidi="hi-IN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Podanie przez Panią/Pana danych osobowych jest obowiązkowe w sytuacji, gdy przesłankę przetwarzania danych osobowych stanowi przepis prawa lub zawarta między stronami umowa.</w:t>
      </w:r>
    </w:p>
    <w:p w:rsidR="00791744" w:rsidRPr="00EE0E5A" w:rsidRDefault="00791744" w:rsidP="00791744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851" w:hanging="426"/>
        <w:rPr>
          <w:rFonts w:ascii="Times New Roman" w:hAnsi="Times New Roman" w:cs="Times New Roman"/>
          <w:sz w:val="18"/>
        </w:rPr>
      </w:pPr>
      <w:r w:rsidRPr="00EE0E5A">
        <w:rPr>
          <w:rFonts w:ascii="Times New Roman" w:eastAsia="SimSun" w:hAnsi="Times New Roman" w:cs="Times New Roman"/>
          <w:kern w:val="2"/>
          <w:sz w:val="18"/>
          <w:lang w:eastAsia="hi-IN" w:bidi="hi-IN"/>
        </w:rPr>
        <w:t>Pani/Pana dane nie będą przetwarzane w sposób zautomatyzowany i nie będą profilowane.</w:t>
      </w:r>
    </w:p>
    <w:p w:rsidR="00EE0E5A" w:rsidRDefault="00EE0E5A" w:rsidP="00EE0E5A">
      <w:pPr>
        <w:spacing w:line="240" w:lineRule="auto"/>
        <w:ind w:left="2124"/>
        <w:jc w:val="both"/>
        <w:rPr>
          <w:rFonts w:ascii="Times New Roman" w:eastAsia="Times New Roman" w:hAnsi="Times New Roman" w:cs="Times New Roman"/>
          <w:sz w:val="20"/>
        </w:rPr>
      </w:pPr>
    </w:p>
    <w:p w:rsidR="00791744" w:rsidRPr="002C3341" w:rsidRDefault="00791744" w:rsidP="00791744">
      <w:pPr>
        <w:ind w:left="851"/>
        <w:rPr>
          <w:rFonts w:ascii="Times New Roman" w:hAnsi="Times New Roman" w:cs="Times New Roman"/>
          <w:sz w:val="16"/>
          <w:szCs w:val="16"/>
        </w:rPr>
      </w:pPr>
    </w:p>
    <w:sectPr w:rsidR="00791744" w:rsidRPr="002C3341" w:rsidSect="0077215E">
      <w:pgSz w:w="11906" w:h="16838"/>
      <w:pgMar w:top="993" w:right="849" w:bottom="20" w:left="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CA3856"/>
    <w:multiLevelType w:val="hybridMultilevel"/>
    <w:tmpl w:val="DCE4B94E"/>
    <w:lvl w:ilvl="0" w:tplc="C478A3E4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5"/>
    <w:rsid w:val="00083F0E"/>
    <w:rsid w:val="00292CB9"/>
    <w:rsid w:val="00303445"/>
    <w:rsid w:val="003D1775"/>
    <w:rsid w:val="0053286E"/>
    <w:rsid w:val="0077215E"/>
    <w:rsid w:val="00791744"/>
    <w:rsid w:val="009C4850"/>
    <w:rsid w:val="009F5F4A"/>
    <w:rsid w:val="00C50F81"/>
    <w:rsid w:val="00CA2AE3"/>
    <w:rsid w:val="00D33F41"/>
    <w:rsid w:val="00E158CE"/>
    <w:rsid w:val="00E46E22"/>
    <w:rsid w:val="00EE0E5A"/>
    <w:rsid w:val="00F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289B"/>
  <w15:docId w15:val="{651BC6A7-C5DF-4FA9-93D1-5DE45B2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7917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17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744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EE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_brudzen@interi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7851-E120-4B25-9CE3-0CD1FDEE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A.Kowalska</dc:creator>
  <cp:keywords/>
  <cp:lastModifiedBy>A.Kowalska</cp:lastModifiedBy>
  <cp:revision>5</cp:revision>
  <cp:lastPrinted>2025-12-30T07:13:00Z</cp:lastPrinted>
  <dcterms:created xsi:type="dcterms:W3CDTF">2025-12-29T13:32:00Z</dcterms:created>
  <dcterms:modified xsi:type="dcterms:W3CDTF">2025-12-30T07:17:00Z</dcterms:modified>
</cp:coreProperties>
</file>