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F9" w:rsidRDefault="009F1544">
      <w:pPr>
        <w:rPr>
          <w:sz w:val="28"/>
          <w:szCs w:val="28"/>
        </w:rPr>
      </w:pPr>
      <w:r>
        <w:t xml:space="preserve">                                                           </w:t>
      </w:r>
      <w:r>
        <w:rPr>
          <w:sz w:val="28"/>
          <w:szCs w:val="28"/>
        </w:rPr>
        <w:t>Zarządzenie  Nr</w:t>
      </w:r>
      <w:r w:rsidR="00382E84">
        <w:rPr>
          <w:sz w:val="28"/>
          <w:szCs w:val="28"/>
        </w:rPr>
        <w:t xml:space="preserve"> </w:t>
      </w:r>
      <w:r w:rsidR="000113B6">
        <w:rPr>
          <w:sz w:val="28"/>
          <w:szCs w:val="28"/>
        </w:rPr>
        <w:t>331/14</w:t>
      </w:r>
    </w:p>
    <w:p w:rsidR="009F1544" w:rsidRDefault="009F15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Wójta Gminy Brudzeń Duży</w:t>
      </w:r>
    </w:p>
    <w:p w:rsidR="009F1544" w:rsidRDefault="009F15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z dnia </w:t>
      </w:r>
      <w:r w:rsidR="000113B6">
        <w:rPr>
          <w:sz w:val="28"/>
          <w:szCs w:val="28"/>
        </w:rPr>
        <w:t>18.09.2014r.</w:t>
      </w:r>
    </w:p>
    <w:p w:rsidR="009F1544" w:rsidRDefault="009F1544">
      <w:pPr>
        <w:rPr>
          <w:sz w:val="28"/>
          <w:szCs w:val="28"/>
        </w:rPr>
      </w:pPr>
    </w:p>
    <w:p w:rsidR="009F1544" w:rsidRDefault="009F1544">
      <w:pPr>
        <w:rPr>
          <w:sz w:val="24"/>
          <w:szCs w:val="24"/>
        </w:rPr>
      </w:pPr>
      <w:r w:rsidRPr="00920037">
        <w:rPr>
          <w:sz w:val="24"/>
          <w:szCs w:val="24"/>
        </w:rPr>
        <w:t xml:space="preserve">        </w:t>
      </w:r>
      <w:r w:rsidR="00920037" w:rsidRPr="00920037">
        <w:rPr>
          <w:sz w:val="24"/>
          <w:szCs w:val="24"/>
        </w:rPr>
        <w:t>w</w:t>
      </w:r>
      <w:r w:rsidRPr="00920037">
        <w:rPr>
          <w:sz w:val="24"/>
          <w:szCs w:val="24"/>
        </w:rPr>
        <w:t xml:space="preserve"> sprawie określenia wzoru upomnienia do stosowania w egzekucji administracyjnej</w:t>
      </w:r>
      <w:r>
        <w:rPr>
          <w:sz w:val="28"/>
          <w:szCs w:val="28"/>
        </w:rPr>
        <w:t xml:space="preserve"> </w:t>
      </w:r>
      <w:r w:rsidRPr="00920037">
        <w:rPr>
          <w:sz w:val="24"/>
          <w:szCs w:val="24"/>
        </w:rPr>
        <w:t>należności pieniężnych w  Gminie Brudzeń Duży</w:t>
      </w:r>
      <w:r w:rsidR="00920037" w:rsidRPr="00920037">
        <w:rPr>
          <w:sz w:val="24"/>
          <w:szCs w:val="24"/>
        </w:rPr>
        <w:t>.</w:t>
      </w:r>
    </w:p>
    <w:p w:rsidR="00920037" w:rsidRDefault="00920037">
      <w:pPr>
        <w:rPr>
          <w:sz w:val="24"/>
          <w:szCs w:val="24"/>
        </w:rPr>
      </w:pPr>
    </w:p>
    <w:p w:rsidR="00920037" w:rsidRDefault="00920037">
      <w:pPr>
        <w:rPr>
          <w:sz w:val="24"/>
          <w:szCs w:val="24"/>
        </w:rPr>
      </w:pPr>
      <w:r>
        <w:rPr>
          <w:sz w:val="24"/>
          <w:szCs w:val="24"/>
        </w:rPr>
        <w:t xml:space="preserve">        Na podstawie art.33 ust.3 ustawy z dnia 8 marca 1990r. o samorządzie gminnym(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2013r.,poz.594 z</w:t>
      </w:r>
      <w:r w:rsidR="008879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póź</w:t>
      </w:r>
      <w:r w:rsidR="0088790E">
        <w:rPr>
          <w:sz w:val="24"/>
          <w:szCs w:val="24"/>
        </w:rPr>
        <w:t>n</w:t>
      </w:r>
      <w:proofErr w:type="spellEnd"/>
      <w:r w:rsidR="0088790E">
        <w:rPr>
          <w:sz w:val="24"/>
          <w:szCs w:val="24"/>
        </w:rPr>
        <w:t xml:space="preserve"> . </w:t>
      </w:r>
      <w:r>
        <w:rPr>
          <w:sz w:val="24"/>
          <w:szCs w:val="24"/>
        </w:rPr>
        <w:t>zm.) w związku z art.15§ 1 Ustawy</w:t>
      </w:r>
      <w:r w:rsidR="0088790E">
        <w:rPr>
          <w:sz w:val="24"/>
          <w:szCs w:val="24"/>
        </w:rPr>
        <w:t xml:space="preserve"> z dnia 17 czerwca 1966r. o postępowaniu  egzekucyjnym w administracji (</w:t>
      </w:r>
      <w:proofErr w:type="spellStart"/>
      <w:r w:rsidR="0088790E">
        <w:rPr>
          <w:sz w:val="24"/>
          <w:szCs w:val="24"/>
        </w:rPr>
        <w:t>t.j</w:t>
      </w:r>
      <w:proofErr w:type="spellEnd"/>
      <w:r w:rsidR="0088790E">
        <w:rPr>
          <w:sz w:val="24"/>
          <w:szCs w:val="24"/>
        </w:rPr>
        <w:t xml:space="preserve">. </w:t>
      </w:r>
      <w:proofErr w:type="spellStart"/>
      <w:r w:rsidR="0088790E">
        <w:rPr>
          <w:sz w:val="24"/>
          <w:szCs w:val="24"/>
        </w:rPr>
        <w:t>Dz.U</w:t>
      </w:r>
      <w:proofErr w:type="spellEnd"/>
      <w:r w:rsidR="0088790E">
        <w:rPr>
          <w:sz w:val="24"/>
          <w:szCs w:val="24"/>
        </w:rPr>
        <w:t xml:space="preserve">. z 2012r. poz.1015 z </w:t>
      </w:r>
      <w:proofErr w:type="spellStart"/>
      <w:r w:rsidR="0088790E">
        <w:rPr>
          <w:sz w:val="24"/>
          <w:szCs w:val="24"/>
        </w:rPr>
        <w:t>późn.zm</w:t>
      </w:r>
      <w:proofErr w:type="spellEnd"/>
      <w:r w:rsidR="0088790E">
        <w:rPr>
          <w:sz w:val="24"/>
          <w:szCs w:val="24"/>
        </w:rPr>
        <w:t>.) ,§ 4 ust.1 Rozporządzenia Ministra Finansów z dnia 20 maja 2014r. w sprawie trybu postępowania wierzycieli należności pieniężnych przy podejmowaniu czynności zmierzających do zastosowania środków  egzekucyjnych(</w:t>
      </w:r>
      <w:proofErr w:type="spellStart"/>
      <w:r w:rsidR="0088790E">
        <w:rPr>
          <w:sz w:val="24"/>
          <w:szCs w:val="24"/>
        </w:rPr>
        <w:t>Dz.U</w:t>
      </w:r>
      <w:proofErr w:type="spellEnd"/>
      <w:r w:rsidR="0088790E">
        <w:rPr>
          <w:sz w:val="24"/>
          <w:szCs w:val="24"/>
        </w:rPr>
        <w:t>. z 2014r.,poz.656) zarządzam co następuje:</w:t>
      </w:r>
    </w:p>
    <w:p w:rsidR="0088790E" w:rsidRDefault="008879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§ 1</w:t>
      </w:r>
    </w:p>
    <w:p w:rsidR="0088790E" w:rsidRDefault="0088790E">
      <w:pPr>
        <w:rPr>
          <w:sz w:val="24"/>
          <w:szCs w:val="24"/>
        </w:rPr>
      </w:pPr>
      <w:r>
        <w:rPr>
          <w:sz w:val="24"/>
          <w:szCs w:val="24"/>
        </w:rPr>
        <w:t>Okre</w:t>
      </w:r>
      <w:r w:rsidR="00F6715A">
        <w:rPr>
          <w:sz w:val="24"/>
          <w:szCs w:val="24"/>
        </w:rPr>
        <w:t>ś</w:t>
      </w:r>
      <w:r>
        <w:rPr>
          <w:sz w:val="24"/>
          <w:szCs w:val="24"/>
        </w:rPr>
        <w:t>la się wzór upomnienia</w:t>
      </w:r>
      <w:r w:rsidR="00F6715A">
        <w:rPr>
          <w:sz w:val="24"/>
          <w:szCs w:val="24"/>
        </w:rPr>
        <w:t xml:space="preserve"> do stosowania w egzekucji należności pieniężnych zgodnie z załącznikiem nr 1 do niniejszego zarządzenia.</w:t>
      </w:r>
    </w:p>
    <w:p w:rsidR="00F6715A" w:rsidRDefault="00F67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§ 2</w:t>
      </w:r>
    </w:p>
    <w:p w:rsidR="00F6715A" w:rsidRDefault="00F6715A">
      <w:pPr>
        <w:rPr>
          <w:sz w:val="28"/>
          <w:szCs w:val="28"/>
        </w:rPr>
      </w:pPr>
      <w:r>
        <w:rPr>
          <w:sz w:val="24"/>
          <w:szCs w:val="24"/>
        </w:rPr>
        <w:t>Zarządzenie wchodzi w życie z dniem podpisania.</w:t>
      </w:r>
    </w:p>
    <w:p w:rsidR="009F1544" w:rsidRDefault="009F1544">
      <w:pPr>
        <w:rPr>
          <w:sz w:val="28"/>
          <w:szCs w:val="28"/>
        </w:rPr>
      </w:pPr>
    </w:p>
    <w:p w:rsidR="009F1544" w:rsidRDefault="009F1544">
      <w:pPr>
        <w:rPr>
          <w:sz w:val="28"/>
          <w:szCs w:val="28"/>
        </w:rPr>
      </w:pPr>
    </w:p>
    <w:p w:rsidR="009F1544" w:rsidRPr="009F1544" w:rsidRDefault="009F154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9F1544" w:rsidRPr="009F1544" w:rsidSect="0094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F1544"/>
    <w:rsid w:val="000113B6"/>
    <w:rsid w:val="002D2764"/>
    <w:rsid w:val="00382E84"/>
    <w:rsid w:val="003F04E3"/>
    <w:rsid w:val="00542C3A"/>
    <w:rsid w:val="0088790E"/>
    <w:rsid w:val="00920037"/>
    <w:rsid w:val="009470F9"/>
    <w:rsid w:val="009F1544"/>
    <w:rsid w:val="00F6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Brudzeń Duży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6</cp:revision>
  <dcterms:created xsi:type="dcterms:W3CDTF">2014-09-11T08:04:00Z</dcterms:created>
  <dcterms:modified xsi:type="dcterms:W3CDTF">2014-09-22T09:00:00Z</dcterms:modified>
</cp:coreProperties>
</file>