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04" w:rsidRDefault="00117F04" w:rsidP="00117F04">
      <w:pPr>
        <w:spacing w:after="0" w:line="240" w:lineRule="auto"/>
        <w:ind w:firstLine="36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 do Uchwały nr IV/36/19</w:t>
      </w:r>
    </w:p>
    <w:p w:rsidR="00117F04" w:rsidRPr="007A5E9A" w:rsidRDefault="00117F04" w:rsidP="00117F04">
      <w:pPr>
        <w:spacing w:after="0" w:line="240" w:lineRule="auto"/>
        <w:ind w:firstLine="36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Brudzeń Duży z dnia 28 lutego 2019 r.</w:t>
      </w:r>
    </w:p>
    <w:p w:rsidR="00117F04" w:rsidRPr="00431266" w:rsidRDefault="00117F04" w:rsidP="00117F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266">
        <w:rPr>
          <w:rFonts w:ascii="Arial" w:hAnsi="Arial" w:cs="Arial"/>
          <w:b/>
          <w:sz w:val="24"/>
          <w:szCs w:val="24"/>
        </w:rPr>
        <w:t>PLAN PRACY KOMISJI POLITYKI SPOŁECZNEJ RADY</w:t>
      </w:r>
    </w:p>
    <w:p w:rsidR="00117F04" w:rsidRPr="00431266" w:rsidRDefault="00117F04" w:rsidP="00117F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1266">
        <w:rPr>
          <w:rFonts w:ascii="Arial" w:hAnsi="Arial" w:cs="Arial"/>
          <w:b/>
          <w:sz w:val="24"/>
          <w:szCs w:val="24"/>
        </w:rPr>
        <w:t>GMINY BRUDZEŃ DUŻY NA 2019 ROK</w:t>
      </w:r>
    </w:p>
    <w:tbl>
      <w:tblPr>
        <w:tblStyle w:val="Tabela-Siatka"/>
        <w:tblpPr w:leftFromText="141" w:rightFromText="141" w:vertAnchor="text" w:horzAnchor="margin" w:tblpXSpec="center" w:tblpY="241"/>
        <w:tblW w:w="10740" w:type="dxa"/>
        <w:tblLayout w:type="fixed"/>
        <w:tblLook w:val="04A0"/>
      </w:tblPr>
      <w:tblGrid>
        <w:gridCol w:w="665"/>
        <w:gridCol w:w="2987"/>
        <w:gridCol w:w="3686"/>
        <w:gridCol w:w="1559"/>
        <w:gridCol w:w="1843"/>
      </w:tblGrid>
      <w:tr w:rsidR="00117F04" w:rsidRPr="00431266" w:rsidTr="003511E3">
        <w:tc>
          <w:tcPr>
            <w:tcW w:w="665" w:type="dxa"/>
            <w:vAlign w:val="center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987" w:type="dxa"/>
            <w:vAlign w:val="center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Nazwa jednostki kontrolowanej</w:t>
            </w:r>
          </w:p>
        </w:tc>
        <w:tc>
          <w:tcPr>
            <w:tcW w:w="3686" w:type="dxa"/>
            <w:vAlign w:val="center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Tematyka kontroli</w:t>
            </w:r>
          </w:p>
        </w:tc>
        <w:tc>
          <w:tcPr>
            <w:tcW w:w="1559" w:type="dxa"/>
            <w:vAlign w:val="center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Okres objęty kontrolą</w:t>
            </w:r>
          </w:p>
        </w:tc>
        <w:tc>
          <w:tcPr>
            <w:tcW w:w="1843" w:type="dxa"/>
            <w:vAlign w:val="center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 xml:space="preserve">Termin </w:t>
            </w:r>
            <w:proofErr w:type="spellStart"/>
            <w:r w:rsidRPr="00431266">
              <w:rPr>
                <w:rFonts w:ascii="Arial" w:hAnsi="Arial" w:cs="Arial"/>
                <w:sz w:val="24"/>
                <w:szCs w:val="24"/>
              </w:rPr>
              <w:t>przeprowadze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31266">
              <w:rPr>
                <w:rFonts w:ascii="Arial" w:hAnsi="Arial" w:cs="Arial"/>
                <w:sz w:val="24"/>
                <w:szCs w:val="24"/>
              </w:rPr>
              <w:t>nia</w:t>
            </w:r>
            <w:proofErr w:type="spellEnd"/>
            <w:r w:rsidRPr="00431266">
              <w:rPr>
                <w:rFonts w:ascii="Arial" w:hAnsi="Arial" w:cs="Arial"/>
                <w:sz w:val="24"/>
                <w:szCs w:val="24"/>
              </w:rPr>
              <w:t xml:space="preserve"> kontroli</w:t>
            </w:r>
          </w:p>
        </w:tc>
      </w:tr>
      <w:tr w:rsidR="00117F04" w:rsidRPr="00431266" w:rsidTr="003511E3">
        <w:tc>
          <w:tcPr>
            <w:tcW w:w="665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87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Zarząd Gminny OSP</w:t>
            </w:r>
          </w:p>
        </w:tc>
        <w:tc>
          <w:tcPr>
            <w:tcW w:w="3686" w:type="dxa"/>
          </w:tcPr>
          <w:p w:rsidR="00117F04" w:rsidRPr="00193CBB" w:rsidRDefault="00117F04" w:rsidP="00117F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 xml:space="preserve">Sprawozdanie </w:t>
            </w:r>
            <w:r w:rsidRPr="00193CB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117F04" w:rsidRPr="00193CBB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 xml:space="preserve">z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CBB">
              <w:rPr>
                <w:rFonts w:ascii="Arial" w:hAnsi="Arial" w:cs="Arial"/>
                <w:sz w:val="24"/>
                <w:szCs w:val="24"/>
              </w:rPr>
              <w:t xml:space="preserve">działalności OSP za 2018 r., plan na 2019 r., </w:t>
            </w:r>
          </w:p>
        </w:tc>
        <w:tc>
          <w:tcPr>
            <w:tcW w:w="1559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2018 r.</w:t>
            </w:r>
          </w:p>
        </w:tc>
        <w:tc>
          <w:tcPr>
            <w:tcW w:w="1843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styczeń</w:t>
            </w:r>
          </w:p>
        </w:tc>
      </w:tr>
      <w:tr w:rsidR="00117F04" w:rsidRPr="00431266" w:rsidTr="003511E3">
        <w:tc>
          <w:tcPr>
            <w:tcW w:w="665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87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Komisja Rozwiązywania Problemów Alkoholowych</w:t>
            </w:r>
          </w:p>
        </w:tc>
        <w:tc>
          <w:tcPr>
            <w:tcW w:w="3686" w:type="dxa"/>
          </w:tcPr>
          <w:p w:rsidR="00117F04" w:rsidRPr="00193CBB" w:rsidRDefault="00117F04" w:rsidP="00117F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 xml:space="preserve">Sprawozdanie </w:t>
            </w:r>
          </w:p>
          <w:p w:rsidR="00117F04" w:rsidRPr="00193CBB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z funkcjonowania KRPA za 2018r. (skuteczność leczenia uzależnień ) oraz resocjalizacji byłych więźniów</w:t>
            </w:r>
          </w:p>
        </w:tc>
        <w:tc>
          <w:tcPr>
            <w:tcW w:w="1559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2018 r.</w:t>
            </w:r>
          </w:p>
        </w:tc>
        <w:tc>
          <w:tcPr>
            <w:tcW w:w="1843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luty</w:t>
            </w:r>
          </w:p>
        </w:tc>
      </w:tr>
      <w:tr w:rsidR="00117F04" w:rsidRPr="00431266" w:rsidTr="003511E3">
        <w:tc>
          <w:tcPr>
            <w:tcW w:w="665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87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Urząd Gminy</w:t>
            </w:r>
          </w:p>
        </w:tc>
        <w:tc>
          <w:tcPr>
            <w:tcW w:w="3686" w:type="dxa"/>
          </w:tcPr>
          <w:p w:rsidR="00117F04" w:rsidRDefault="00117F04" w:rsidP="00117F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Informacje dotyczące</w:t>
            </w:r>
          </w:p>
          <w:p w:rsidR="00117F04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 xml:space="preserve"> stanu budynków będących </w:t>
            </w:r>
          </w:p>
          <w:p w:rsidR="00117F04" w:rsidRPr="00193CBB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w zasobach Gminy</w:t>
            </w:r>
          </w:p>
        </w:tc>
        <w:tc>
          <w:tcPr>
            <w:tcW w:w="1559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2018 r.</w:t>
            </w:r>
          </w:p>
        </w:tc>
        <w:tc>
          <w:tcPr>
            <w:tcW w:w="1843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marzec</w:t>
            </w:r>
          </w:p>
        </w:tc>
      </w:tr>
      <w:tr w:rsidR="00117F04" w:rsidRPr="00431266" w:rsidTr="003511E3">
        <w:tc>
          <w:tcPr>
            <w:tcW w:w="665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87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Gminny Ośrodek Pomocy Społecznej</w:t>
            </w:r>
          </w:p>
        </w:tc>
        <w:tc>
          <w:tcPr>
            <w:tcW w:w="3686" w:type="dxa"/>
          </w:tcPr>
          <w:p w:rsidR="00117F04" w:rsidRDefault="00117F04" w:rsidP="00117F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 xml:space="preserve">Sprawozdanie </w:t>
            </w:r>
          </w:p>
          <w:p w:rsidR="00117F04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 xml:space="preserve">z działalności GOPS </w:t>
            </w:r>
          </w:p>
          <w:p w:rsidR="00117F04" w:rsidRPr="00193CBB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w Brudzeniu Dużym</w:t>
            </w:r>
          </w:p>
        </w:tc>
        <w:tc>
          <w:tcPr>
            <w:tcW w:w="1559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2018 r.</w:t>
            </w:r>
          </w:p>
        </w:tc>
        <w:tc>
          <w:tcPr>
            <w:tcW w:w="1843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</w:tr>
      <w:tr w:rsidR="00117F04" w:rsidRPr="00431266" w:rsidTr="003511E3">
        <w:tc>
          <w:tcPr>
            <w:tcW w:w="665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87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Kierownik Gminnej Biblioteki Publicznej</w:t>
            </w:r>
          </w:p>
        </w:tc>
        <w:tc>
          <w:tcPr>
            <w:tcW w:w="3686" w:type="dxa"/>
          </w:tcPr>
          <w:p w:rsidR="00117F04" w:rsidRDefault="00117F04" w:rsidP="00117F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Informacja dotycząca</w:t>
            </w:r>
          </w:p>
          <w:p w:rsidR="00117F04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 xml:space="preserve">funkcjonowania GBP </w:t>
            </w:r>
          </w:p>
          <w:p w:rsidR="00117F04" w:rsidRPr="00193CBB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w Brudzeniu Dużym oraz filii        w Siecieniu i Sikorzu</w:t>
            </w:r>
          </w:p>
        </w:tc>
        <w:tc>
          <w:tcPr>
            <w:tcW w:w="1559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 xml:space="preserve">2018 r. </w:t>
            </w:r>
          </w:p>
        </w:tc>
        <w:tc>
          <w:tcPr>
            <w:tcW w:w="1843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</w:tr>
      <w:tr w:rsidR="00117F04" w:rsidRPr="00431266" w:rsidTr="003511E3">
        <w:tc>
          <w:tcPr>
            <w:tcW w:w="665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87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Urząd Gminy</w:t>
            </w:r>
          </w:p>
        </w:tc>
        <w:tc>
          <w:tcPr>
            <w:tcW w:w="3686" w:type="dxa"/>
          </w:tcPr>
          <w:p w:rsidR="00117F04" w:rsidRDefault="00117F04" w:rsidP="00117F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Analiza stanu obiektów</w:t>
            </w:r>
          </w:p>
          <w:p w:rsidR="00117F04" w:rsidRPr="00193CBB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sportowo-rekreacyjnych na terenie Gminy Brudzeń Duży     (szkoły, klub, inne)</w:t>
            </w:r>
          </w:p>
        </w:tc>
        <w:tc>
          <w:tcPr>
            <w:tcW w:w="1559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2018 r.</w:t>
            </w:r>
          </w:p>
        </w:tc>
        <w:tc>
          <w:tcPr>
            <w:tcW w:w="1843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</w:tr>
      <w:tr w:rsidR="00117F04" w:rsidRPr="00431266" w:rsidTr="003511E3">
        <w:tc>
          <w:tcPr>
            <w:tcW w:w="665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87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Kierownik Posterunku Policji w Brudzeniu Dużym</w:t>
            </w:r>
          </w:p>
        </w:tc>
        <w:tc>
          <w:tcPr>
            <w:tcW w:w="3686" w:type="dxa"/>
          </w:tcPr>
          <w:p w:rsidR="00117F04" w:rsidRDefault="00117F04" w:rsidP="00117F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Przedstawienie stanu</w:t>
            </w:r>
          </w:p>
          <w:p w:rsidR="00117F04" w:rsidRPr="00193CBB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bezpieczeństwa na terenie Gminy Brudzeń Duży</w:t>
            </w:r>
          </w:p>
        </w:tc>
        <w:tc>
          <w:tcPr>
            <w:tcW w:w="1559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2018 r.</w:t>
            </w:r>
          </w:p>
        </w:tc>
        <w:tc>
          <w:tcPr>
            <w:tcW w:w="1843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lipiec</w:t>
            </w:r>
          </w:p>
        </w:tc>
      </w:tr>
      <w:tr w:rsidR="00117F04" w:rsidRPr="00431266" w:rsidTr="003511E3">
        <w:tc>
          <w:tcPr>
            <w:tcW w:w="665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87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Urząd Gminy</w:t>
            </w:r>
          </w:p>
        </w:tc>
        <w:tc>
          <w:tcPr>
            <w:tcW w:w="3686" w:type="dxa"/>
          </w:tcPr>
          <w:p w:rsidR="00117F04" w:rsidRDefault="00117F04" w:rsidP="00117F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Sztab Zarządzania</w:t>
            </w:r>
          </w:p>
          <w:p w:rsidR="00117F04" w:rsidRPr="00193CBB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Kryzysowego na terenie Gminy, funkcjonowanie i przygotowanie do działania</w:t>
            </w:r>
          </w:p>
        </w:tc>
        <w:tc>
          <w:tcPr>
            <w:tcW w:w="1559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2018 r.</w:t>
            </w:r>
          </w:p>
        </w:tc>
        <w:tc>
          <w:tcPr>
            <w:tcW w:w="1843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</w:tr>
      <w:tr w:rsidR="00117F04" w:rsidRPr="00431266" w:rsidTr="003511E3">
        <w:tc>
          <w:tcPr>
            <w:tcW w:w="665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87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 xml:space="preserve">Urząd Gminy </w:t>
            </w:r>
          </w:p>
        </w:tc>
        <w:tc>
          <w:tcPr>
            <w:tcW w:w="3686" w:type="dxa"/>
          </w:tcPr>
          <w:p w:rsidR="00117F04" w:rsidRDefault="00117F04" w:rsidP="00117F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Informacje dotyczące</w:t>
            </w:r>
          </w:p>
          <w:p w:rsidR="00117F04" w:rsidRPr="00193CBB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prac wykonywanych przez pracowników społecznie użytecznych i interwencyjnych</w:t>
            </w:r>
          </w:p>
        </w:tc>
        <w:tc>
          <w:tcPr>
            <w:tcW w:w="1559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2019 r.</w:t>
            </w:r>
          </w:p>
        </w:tc>
        <w:tc>
          <w:tcPr>
            <w:tcW w:w="1843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</w:tr>
      <w:tr w:rsidR="00117F04" w:rsidRPr="00431266" w:rsidTr="003511E3">
        <w:tc>
          <w:tcPr>
            <w:tcW w:w="665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87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Urząd Gminy</w:t>
            </w:r>
          </w:p>
        </w:tc>
        <w:tc>
          <w:tcPr>
            <w:tcW w:w="3686" w:type="dxa"/>
          </w:tcPr>
          <w:p w:rsidR="00117F04" w:rsidRDefault="00117F04" w:rsidP="00117F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 xml:space="preserve">Ochrona środowiska </w:t>
            </w:r>
          </w:p>
          <w:p w:rsidR="00117F04" w:rsidRPr="00193CBB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i działania podjęte przez Urząd</w:t>
            </w:r>
            <w:r>
              <w:rPr>
                <w:rFonts w:ascii="Arial" w:hAnsi="Arial" w:cs="Arial"/>
                <w:sz w:val="24"/>
                <w:szCs w:val="24"/>
              </w:rPr>
              <w:t xml:space="preserve"> Gminy </w:t>
            </w:r>
            <w:r w:rsidRPr="00193CBB">
              <w:rPr>
                <w:rFonts w:ascii="Arial" w:hAnsi="Arial" w:cs="Arial"/>
                <w:sz w:val="24"/>
                <w:szCs w:val="24"/>
              </w:rPr>
              <w:t>w tym kierunku</w:t>
            </w:r>
          </w:p>
        </w:tc>
        <w:tc>
          <w:tcPr>
            <w:tcW w:w="1559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2019 r.</w:t>
            </w:r>
          </w:p>
        </w:tc>
        <w:tc>
          <w:tcPr>
            <w:tcW w:w="1843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październik</w:t>
            </w:r>
          </w:p>
        </w:tc>
      </w:tr>
      <w:tr w:rsidR="00117F04" w:rsidRPr="00431266" w:rsidTr="003511E3">
        <w:tc>
          <w:tcPr>
            <w:tcW w:w="665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987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Urząd Gminy</w:t>
            </w:r>
          </w:p>
        </w:tc>
        <w:tc>
          <w:tcPr>
            <w:tcW w:w="3686" w:type="dxa"/>
          </w:tcPr>
          <w:p w:rsidR="00117F04" w:rsidRDefault="00117F04" w:rsidP="00117F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Przegląd obiektów</w:t>
            </w:r>
          </w:p>
          <w:p w:rsidR="00117F04" w:rsidRPr="00193CBB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 xml:space="preserve">szkolnych    w Gminie Brudzeń Duży, wnioski dyrektorów szkół </w:t>
            </w:r>
          </w:p>
          <w:p w:rsidR="00117F04" w:rsidRPr="00431266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( posiedzenie wyjazdowe )</w:t>
            </w:r>
          </w:p>
        </w:tc>
        <w:tc>
          <w:tcPr>
            <w:tcW w:w="1559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2019 r.</w:t>
            </w:r>
          </w:p>
        </w:tc>
        <w:tc>
          <w:tcPr>
            <w:tcW w:w="1843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</w:tr>
      <w:tr w:rsidR="00117F04" w:rsidRPr="00431266" w:rsidTr="003511E3">
        <w:tc>
          <w:tcPr>
            <w:tcW w:w="665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987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Urząd Gminy</w:t>
            </w:r>
          </w:p>
        </w:tc>
        <w:tc>
          <w:tcPr>
            <w:tcW w:w="3686" w:type="dxa"/>
          </w:tcPr>
          <w:p w:rsidR="00117F04" w:rsidRDefault="00117F04" w:rsidP="00117F0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Podsumowanie</w:t>
            </w:r>
          </w:p>
          <w:p w:rsidR="00117F04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 xml:space="preserve">działalności KPS za 2019 r.  </w:t>
            </w:r>
          </w:p>
          <w:p w:rsidR="00117F04" w:rsidRPr="00193CBB" w:rsidRDefault="00117F04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i plan działalności na rok 2020.</w:t>
            </w:r>
          </w:p>
        </w:tc>
        <w:tc>
          <w:tcPr>
            <w:tcW w:w="1559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2019 r.</w:t>
            </w:r>
          </w:p>
        </w:tc>
        <w:tc>
          <w:tcPr>
            <w:tcW w:w="1843" w:type="dxa"/>
          </w:tcPr>
          <w:p w:rsidR="00117F04" w:rsidRPr="00431266" w:rsidRDefault="00117F04" w:rsidP="00351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66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</w:tr>
    </w:tbl>
    <w:p w:rsidR="00117F04" w:rsidRDefault="00117F04" w:rsidP="00117F04">
      <w:pPr>
        <w:spacing w:after="0"/>
        <w:rPr>
          <w:rFonts w:ascii="Arial" w:hAnsi="Arial" w:cs="Arial"/>
          <w:sz w:val="24"/>
          <w:szCs w:val="24"/>
        </w:rPr>
      </w:pPr>
    </w:p>
    <w:p w:rsidR="00D3662C" w:rsidRPr="00117F04" w:rsidRDefault="00117F04" w:rsidP="00117F04">
      <w:pPr>
        <w:spacing w:after="0"/>
        <w:rPr>
          <w:rFonts w:ascii="Arial" w:hAnsi="Arial" w:cs="Arial"/>
          <w:sz w:val="24"/>
          <w:szCs w:val="24"/>
        </w:rPr>
      </w:pPr>
      <w:r w:rsidRPr="00431266">
        <w:rPr>
          <w:rFonts w:ascii="Arial" w:hAnsi="Arial" w:cs="Arial"/>
          <w:sz w:val="24"/>
          <w:szCs w:val="24"/>
        </w:rPr>
        <w:t xml:space="preserve">Komisja </w:t>
      </w:r>
      <w:r>
        <w:rPr>
          <w:rFonts w:ascii="Arial" w:hAnsi="Arial" w:cs="Arial"/>
          <w:sz w:val="24"/>
          <w:szCs w:val="24"/>
        </w:rPr>
        <w:t xml:space="preserve">Polityki Społecznej Rady Gminy Brudzeń Duży </w:t>
      </w:r>
      <w:r w:rsidRPr="00431266">
        <w:rPr>
          <w:rFonts w:ascii="Arial" w:hAnsi="Arial" w:cs="Arial"/>
          <w:sz w:val="24"/>
          <w:szCs w:val="24"/>
        </w:rPr>
        <w:t>zastrzega sobie możliwość zmiany terminów i kolejności posiedzeń.</w:t>
      </w:r>
    </w:p>
    <w:sectPr w:rsidR="00D3662C" w:rsidRPr="00117F04" w:rsidSect="00F20EA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0BA6"/>
    <w:multiLevelType w:val="hybridMultilevel"/>
    <w:tmpl w:val="2FC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117F04"/>
    <w:rsid w:val="00117F04"/>
    <w:rsid w:val="00D3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dcterms:created xsi:type="dcterms:W3CDTF">2019-03-01T12:36:00Z</dcterms:created>
  <dcterms:modified xsi:type="dcterms:W3CDTF">2019-03-01T12:36:00Z</dcterms:modified>
</cp:coreProperties>
</file>