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760E35">
        <w:rPr>
          <w:b/>
        </w:rPr>
        <w:t>XXIV/172/17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760E35">
        <w:rPr>
          <w:b/>
        </w:rPr>
        <w:t xml:space="preserve"> 22 sierpnia</w:t>
      </w:r>
      <w:bookmarkStart w:id="0" w:name="_GoBack"/>
      <w:bookmarkEnd w:id="0"/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005F6E">
        <w:rPr>
          <w:i/>
        </w:rPr>
        <w:t>6</w:t>
      </w:r>
      <w:r>
        <w:rPr>
          <w:i/>
        </w:rPr>
        <w:t xml:space="preserve">r poz. </w:t>
      </w:r>
      <w:r w:rsidR="00005F6E">
        <w:rPr>
          <w:i/>
        </w:rPr>
        <w:t xml:space="preserve">1870 </w:t>
      </w:r>
      <w:r>
        <w:rPr>
          <w:i/>
        </w:rPr>
        <w:t>z póż.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5F6BAF" w:rsidRPr="00175A11" w:rsidRDefault="007052C2" w:rsidP="005F6BA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>Z</w:t>
      </w:r>
      <w:r>
        <w:rPr>
          <w:bCs/>
        </w:rPr>
        <w:t>większa</w:t>
      </w:r>
      <w:r w:rsidR="005F6BAF" w:rsidRPr="00175A11">
        <w:rPr>
          <w:bCs/>
        </w:rPr>
        <w:t xml:space="preserve"> się dochody budżetu ogółem o kwotę </w:t>
      </w:r>
      <w:r w:rsidR="000F15F9">
        <w:rPr>
          <w:b/>
          <w:bCs/>
        </w:rPr>
        <w:t>217 070,00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 xml:space="preserve"> tj. ustala się dochody budżetu w łącznej kwocie </w:t>
      </w:r>
      <w:r w:rsidR="000F15F9">
        <w:rPr>
          <w:b/>
          <w:bCs/>
        </w:rPr>
        <w:t>29 545 449,13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>.</w:t>
      </w:r>
    </w:p>
    <w:p w:rsidR="005F6BAF" w:rsidRDefault="005F6BAF" w:rsidP="005F6BAF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</w:t>
      </w:r>
      <w:r w:rsidR="007052C2">
        <w:rPr>
          <w:bCs/>
        </w:rPr>
        <w:t>zwiększa</w:t>
      </w:r>
      <w:r>
        <w:rPr>
          <w:bCs/>
        </w:rPr>
        <w:t xml:space="preserve"> </w:t>
      </w:r>
      <w:r w:rsidRPr="0082655B">
        <w:rPr>
          <w:bCs/>
        </w:rPr>
        <w:t xml:space="preserve">się o kwotę </w:t>
      </w:r>
      <w:r w:rsidR="000F15F9">
        <w:rPr>
          <w:b/>
          <w:bCs/>
        </w:rPr>
        <w:t>214</w:t>
      </w:r>
      <w:r w:rsidR="00DC2409">
        <w:rPr>
          <w:b/>
          <w:bCs/>
        </w:rPr>
        <w:t> 070,00</w:t>
      </w:r>
      <w:r>
        <w:rPr>
          <w:b/>
          <w:bCs/>
        </w:rPr>
        <w:t xml:space="preserve"> </w:t>
      </w:r>
      <w:r w:rsidRPr="0082655B">
        <w:rPr>
          <w:bCs/>
        </w:rPr>
        <w:t xml:space="preserve">tj. do kwoty </w:t>
      </w:r>
      <w:r w:rsidR="000F15F9">
        <w:rPr>
          <w:b/>
          <w:bCs/>
        </w:rPr>
        <w:t>29 528 458,13</w:t>
      </w:r>
      <w:r w:rsidRPr="0082655B">
        <w:rPr>
          <w:b/>
          <w:bCs/>
        </w:rPr>
        <w:t xml:space="preserve"> zł </w:t>
      </w:r>
    </w:p>
    <w:p w:rsidR="007052C2" w:rsidRPr="007052C2" w:rsidRDefault="007052C2" w:rsidP="007052C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052C2">
        <w:rPr>
          <w:bCs/>
        </w:rPr>
        <w:t xml:space="preserve">Dochody majątkowe zwiększa się o kwotę </w:t>
      </w:r>
      <w:r w:rsidR="00DC2409">
        <w:rPr>
          <w:b/>
          <w:bCs/>
        </w:rPr>
        <w:t>3 0</w:t>
      </w:r>
      <w:r w:rsidRPr="007052C2">
        <w:rPr>
          <w:b/>
          <w:bCs/>
        </w:rPr>
        <w:t xml:space="preserve">00,00 zł  </w:t>
      </w:r>
      <w:r w:rsidRPr="007052C2">
        <w:rPr>
          <w:bCs/>
        </w:rPr>
        <w:t xml:space="preserve">tj. do kwoty </w:t>
      </w:r>
      <w:r w:rsidR="00DC2409">
        <w:rPr>
          <w:b/>
          <w:bCs/>
        </w:rPr>
        <w:t>16 991,00</w:t>
      </w:r>
      <w:r w:rsidRPr="007052C2">
        <w:rPr>
          <w:b/>
          <w:bCs/>
        </w:rPr>
        <w:t xml:space="preserve"> zł </w:t>
      </w:r>
    </w:p>
    <w:p w:rsidR="005F6BAF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  <w:r w:rsidRPr="0082655B">
        <w:rPr>
          <w:bCs/>
        </w:rPr>
        <w:t>zgodnie z załącznikiem Nr 1 do niniejszej Uchwały zmieniającej załącznik Nr 1 d</w:t>
      </w:r>
      <w:r>
        <w:rPr>
          <w:bCs/>
        </w:rPr>
        <w:t>o Uchwały Budżetowej na rok 2017</w:t>
      </w:r>
      <w:r w:rsidRPr="0082655B">
        <w:rPr>
          <w:bCs/>
        </w:rPr>
        <w:t xml:space="preserve"> pn. „Dochody”.</w:t>
      </w:r>
    </w:p>
    <w:p w:rsidR="005F6BAF" w:rsidRPr="0082655B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</w:p>
    <w:p w:rsidR="00C27C14" w:rsidRDefault="007052C2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</w:t>
      </w:r>
      <w:r w:rsidR="00175A11">
        <w:rPr>
          <w:bCs/>
        </w:rPr>
        <w:t>.</w:t>
      </w:r>
      <w:r w:rsidR="00C27C14">
        <w:rPr>
          <w:bCs/>
        </w:rPr>
        <w:t xml:space="preserve"> Zwiększa się wydatki budżetu ogółem o kwotę </w:t>
      </w:r>
      <w:r w:rsidR="000F15F9">
        <w:rPr>
          <w:b/>
          <w:bCs/>
        </w:rPr>
        <w:t>291</w:t>
      </w:r>
      <w:r w:rsidR="00DC2409">
        <w:rPr>
          <w:b/>
          <w:bCs/>
        </w:rPr>
        <w:t> 070,00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DC2409">
        <w:rPr>
          <w:b/>
          <w:bCs/>
        </w:rPr>
        <w:t>48</w:t>
      </w:r>
      <w:r>
        <w:rPr>
          <w:b/>
          <w:bCs/>
        </w:rPr>
        <w:t> 000,00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0F15F9">
        <w:rPr>
          <w:b/>
          <w:bCs/>
        </w:rPr>
        <w:t>29 893 601,13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</w:t>
      </w:r>
      <w:r w:rsidR="007052C2">
        <w:rPr>
          <w:bCs/>
        </w:rPr>
        <w:t xml:space="preserve">zwiększa się o kwotę </w:t>
      </w:r>
      <w:r w:rsidR="00DC2409">
        <w:rPr>
          <w:b/>
          <w:bCs/>
        </w:rPr>
        <w:t>29</w:t>
      </w:r>
      <w:r w:rsidR="000F15F9">
        <w:rPr>
          <w:b/>
          <w:bCs/>
        </w:rPr>
        <w:t>1</w:t>
      </w:r>
      <w:r w:rsidR="00DC2409">
        <w:rPr>
          <w:b/>
          <w:bCs/>
        </w:rPr>
        <w:t> 070,00</w:t>
      </w:r>
      <w:r w:rsidR="0082655B" w:rsidRPr="0082655B">
        <w:rPr>
          <w:b/>
          <w:bCs/>
        </w:rPr>
        <w:t xml:space="preserve">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C2409">
        <w:rPr>
          <w:bCs/>
        </w:rPr>
        <w:t xml:space="preserve">oraz zmniejsza się o kwotę </w:t>
      </w:r>
      <w:r w:rsidR="00DC2409" w:rsidRPr="007052C2">
        <w:rPr>
          <w:b/>
          <w:bCs/>
        </w:rPr>
        <w:t>10 000,00</w:t>
      </w:r>
      <w:r w:rsidR="00DC2409">
        <w:rPr>
          <w:b/>
          <w:bCs/>
        </w:rPr>
        <w:t xml:space="preserve"> zł</w:t>
      </w:r>
      <w:r w:rsidR="00DC2409" w:rsidRPr="007052C2">
        <w:rPr>
          <w:b/>
          <w:bCs/>
        </w:rPr>
        <w:t xml:space="preserve"> </w:t>
      </w:r>
      <w:r>
        <w:rPr>
          <w:bCs/>
        </w:rPr>
        <w:t xml:space="preserve">tj. do kwoty </w:t>
      </w:r>
      <w:r w:rsidR="00DC2409">
        <w:rPr>
          <w:b/>
          <w:bCs/>
        </w:rPr>
        <w:t>27 52</w:t>
      </w:r>
      <w:r w:rsidR="000F15F9">
        <w:rPr>
          <w:b/>
          <w:bCs/>
        </w:rPr>
        <w:t>5</w:t>
      </w:r>
      <w:r w:rsidR="00DC2409">
        <w:rPr>
          <w:b/>
          <w:bCs/>
        </w:rPr>
        <w:t xml:space="preserve"> 301,13 </w:t>
      </w:r>
      <w:r>
        <w:rPr>
          <w:b/>
          <w:bCs/>
        </w:rPr>
        <w:t xml:space="preserve">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7052C2">
        <w:rPr>
          <w:bCs/>
        </w:rPr>
        <w:t xml:space="preserve">zmniejsza się o kwotę </w:t>
      </w:r>
      <w:r w:rsidR="00DC2409">
        <w:rPr>
          <w:b/>
          <w:bCs/>
        </w:rPr>
        <w:t>38</w:t>
      </w:r>
      <w:r w:rsidR="007052C2" w:rsidRPr="007052C2">
        <w:rPr>
          <w:b/>
          <w:bCs/>
        </w:rPr>
        <w:t> 000,00 zł</w:t>
      </w:r>
      <w:r w:rsidR="007052C2">
        <w:rPr>
          <w:bCs/>
        </w:rPr>
        <w:t xml:space="preserve"> tj. </w:t>
      </w:r>
      <w:r>
        <w:rPr>
          <w:bCs/>
        </w:rPr>
        <w:t xml:space="preserve">do kwoty </w:t>
      </w:r>
      <w:r w:rsidR="00DC2409">
        <w:rPr>
          <w:b/>
          <w:bCs/>
        </w:rPr>
        <w:t>2 368 300,00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</w:t>
      </w:r>
      <w:r w:rsidR="007052C2">
        <w:rPr>
          <w:bCs/>
        </w:rPr>
        <w:t>2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</w:t>
      </w:r>
      <w:r w:rsidR="00753484">
        <w:rPr>
          <w:bCs/>
        </w:rPr>
        <w:t>3</w:t>
      </w:r>
      <w:r>
        <w:rPr>
          <w:bCs/>
        </w:rPr>
        <w:t xml:space="preserve">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7052C2" w:rsidRDefault="007052C2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537C19" w:rsidRDefault="00537C19" w:rsidP="00537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Ulega zmianie załącznik Nr 7 do uchwały Budżetowej na 2017r. Nr XVIII/134/16 z dnia 28 grudnia 2016r. Rady Gminy w Brudzeniu Dużym pn. „Plan dochodów rachunku dochodów jednostek, o których mowa w art. 223 ust. 1 ustawy o finansach publicznych oraz wydatków nimi finansowanych” zgodnie z załącznikiem Nr 4 do niniejszej uchwały.</w:t>
      </w:r>
    </w:p>
    <w:p w:rsidR="00537C19" w:rsidRDefault="00537C19" w:rsidP="00537C19">
      <w:pPr>
        <w:spacing w:line="360" w:lineRule="auto"/>
        <w:jc w:val="center"/>
        <w:rPr>
          <w:bCs/>
        </w:rPr>
      </w:pPr>
    </w:p>
    <w:p w:rsidR="00537C19" w:rsidRDefault="00537C19" w:rsidP="00537C19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537C19" w:rsidRPr="00600002" w:rsidRDefault="00537C19" w:rsidP="00600002">
      <w:pPr>
        <w:spacing w:line="360" w:lineRule="auto"/>
        <w:rPr>
          <w:bCs/>
        </w:rPr>
      </w:pPr>
      <w:r w:rsidRPr="00600002">
        <w:rPr>
          <w:bCs/>
        </w:rPr>
        <w:t>Wprowadza się zmiany w załączniku pn. „Dotacje podmiotowe w 2017r.” zgodnie z załącznikiem Nr 5 do niniejszej uchwały zmieniającym załącznik Nr 5 do Uchwały Budżetowej</w:t>
      </w:r>
    </w:p>
    <w:p w:rsidR="00537C19" w:rsidRDefault="00537C19" w:rsidP="00537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537C19" w:rsidRDefault="00482E8B" w:rsidP="00537C19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537C19" w:rsidRDefault="00537C19" w:rsidP="00763C85">
      <w:pPr>
        <w:spacing w:line="360" w:lineRule="auto"/>
        <w:jc w:val="center"/>
        <w:rPr>
          <w:bCs/>
        </w:rPr>
      </w:pPr>
    </w:p>
    <w:p w:rsidR="00537C19" w:rsidRPr="00600002" w:rsidRDefault="00537C19" w:rsidP="00600002">
      <w:pPr>
        <w:spacing w:line="360" w:lineRule="auto"/>
        <w:jc w:val="both"/>
        <w:rPr>
          <w:bCs/>
        </w:rPr>
      </w:pPr>
      <w:r w:rsidRPr="00600002">
        <w:rPr>
          <w:bCs/>
        </w:rPr>
        <w:t>Wprowadza się zmiany w załączniku nr 6</w:t>
      </w:r>
      <w:r w:rsidR="00482E8B" w:rsidRPr="00600002">
        <w:rPr>
          <w:bCs/>
        </w:rPr>
        <w:t xml:space="preserve"> </w:t>
      </w:r>
      <w:r w:rsidRPr="00600002">
        <w:rPr>
          <w:bCs/>
        </w:rPr>
        <w:t xml:space="preserve">do niniejszej uchwały zmieniającej załącznik nr 4 do uchwały budżetowej pn. „ Dochody i wydatki </w:t>
      </w:r>
      <w:r w:rsidR="00482E8B" w:rsidRPr="00600002">
        <w:rPr>
          <w:bCs/>
        </w:rPr>
        <w:t>związane</w:t>
      </w:r>
      <w:r w:rsidRPr="00600002">
        <w:rPr>
          <w:bCs/>
        </w:rPr>
        <w:t xml:space="preserve"> </w:t>
      </w:r>
      <w:r w:rsidR="00482E8B" w:rsidRPr="00600002">
        <w:rPr>
          <w:bCs/>
        </w:rPr>
        <w:t>z realizacją zadań z zakresu administracji rządowej i innych zadań zleconych odrębnymi ustawami”</w:t>
      </w:r>
    </w:p>
    <w:p w:rsidR="00482E8B" w:rsidRDefault="00482E8B" w:rsidP="00482E8B">
      <w:pPr>
        <w:spacing w:line="360" w:lineRule="auto"/>
        <w:jc w:val="center"/>
        <w:rPr>
          <w:bCs/>
        </w:rPr>
      </w:pPr>
    </w:p>
    <w:p w:rsidR="00482E8B" w:rsidRDefault="00482E8B" w:rsidP="00482E8B">
      <w:pPr>
        <w:spacing w:line="360" w:lineRule="auto"/>
        <w:jc w:val="center"/>
        <w:rPr>
          <w:bCs/>
        </w:rPr>
      </w:pPr>
    </w:p>
    <w:p w:rsidR="00482E8B" w:rsidRPr="00482E8B" w:rsidRDefault="00482E8B" w:rsidP="00482E8B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482E8B" w:rsidRPr="00482E8B" w:rsidRDefault="00482E8B" w:rsidP="00482E8B">
      <w:pPr>
        <w:spacing w:line="360" w:lineRule="auto"/>
        <w:jc w:val="center"/>
        <w:rPr>
          <w:bCs/>
        </w:rPr>
      </w:pPr>
    </w:p>
    <w:p w:rsidR="00482E8B" w:rsidRPr="00482E8B" w:rsidRDefault="00482E8B" w:rsidP="00482E8B">
      <w:pPr>
        <w:spacing w:line="360" w:lineRule="auto"/>
        <w:jc w:val="both"/>
        <w:rPr>
          <w:bCs/>
        </w:rPr>
      </w:pPr>
      <w:r w:rsidRPr="00482E8B">
        <w:rPr>
          <w:bCs/>
        </w:rPr>
        <w:t>§3 uchwały budżetowej otrzymuje brzmienie:</w:t>
      </w:r>
    </w:p>
    <w:p w:rsidR="00482E8B" w:rsidRPr="00482E8B" w:rsidRDefault="00482E8B" w:rsidP="00482E8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482E8B">
        <w:rPr>
          <w:bCs/>
        </w:rPr>
        <w:t xml:space="preserve">Deficyt budżetu gminy wynosi </w:t>
      </w:r>
      <w:r>
        <w:rPr>
          <w:b/>
          <w:bCs/>
        </w:rPr>
        <w:t>348 152,00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zostanie on pokryty przychodami  z:</w:t>
      </w:r>
    </w:p>
    <w:p w:rsidR="00482E8B" w:rsidRPr="00482E8B" w:rsidRDefault="00482E8B" w:rsidP="00482E8B">
      <w:pPr>
        <w:spacing w:line="360" w:lineRule="auto"/>
        <w:ind w:left="426"/>
        <w:jc w:val="both"/>
        <w:rPr>
          <w:bCs/>
        </w:rPr>
      </w:pPr>
      <w:r w:rsidRPr="00482E8B">
        <w:rPr>
          <w:bCs/>
        </w:rPr>
        <w:t xml:space="preserve">-  wolnych środków w kwocie </w:t>
      </w:r>
      <w:r w:rsidRPr="00482E8B">
        <w:rPr>
          <w:b/>
          <w:bCs/>
        </w:rPr>
        <w:t xml:space="preserve"> </w:t>
      </w:r>
      <w:r>
        <w:rPr>
          <w:b/>
          <w:bCs/>
        </w:rPr>
        <w:t>348 152,00</w:t>
      </w:r>
      <w:r w:rsidRPr="00482E8B">
        <w:rPr>
          <w:b/>
          <w:bCs/>
        </w:rPr>
        <w:t xml:space="preserve"> zł</w:t>
      </w:r>
    </w:p>
    <w:p w:rsidR="00482E8B" w:rsidRPr="00482E8B" w:rsidRDefault="00482E8B" w:rsidP="00482E8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482E8B">
        <w:rPr>
          <w:bCs/>
        </w:rPr>
        <w:t xml:space="preserve">Przychody budżetu w wysokości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(wolne środki w kwocie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 przeznacza się na rozchody w wysokości </w:t>
      </w:r>
      <w:r w:rsidRPr="00482E8B">
        <w:rPr>
          <w:b/>
          <w:bCs/>
        </w:rPr>
        <w:t>668 685,00 zł</w:t>
      </w:r>
      <w:r w:rsidRPr="00482E8B">
        <w:rPr>
          <w:bCs/>
        </w:rPr>
        <w:t xml:space="preserve"> tj. na spłatę  zaciągniętych wcześniej zobowiązań z tytułu pożyczki w wysokości </w:t>
      </w:r>
      <w:r w:rsidRPr="00482E8B">
        <w:rPr>
          <w:b/>
          <w:bCs/>
        </w:rPr>
        <w:t xml:space="preserve">100 000,00 zł, </w:t>
      </w:r>
      <w:r w:rsidRPr="00482E8B">
        <w:rPr>
          <w:bCs/>
        </w:rPr>
        <w:t xml:space="preserve"> z tytułu kredytu w wysokości  </w:t>
      </w:r>
      <w:r w:rsidRPr="00482E8B">
        <w:rPr>
          <w:b/>
          <w:bCs/>
        </w:rPr>
        <w:t xml:space="preserve">568 685,00 zł </w:t>
      </w:r>
      <w:r w:rsidRPr="00482E8B">
        <w:rPr>
          <w:bCs/>
        </w:rPr>
        <w:t>oraz na pokrycie deficytu budżetu gminy w kwocie</w:t>
      </w:r>
      <w:r w:rsidRPr="00482E8B">
        <w:rPr>
          <w:b/>
          <w:bCs/>
        </w:rPr>
        <w:t xml:space="preserve"> </w:t>
      </w:r>
      <w:r>
        <w:rPr>
          <w:b/>
          <w:bCs/>
        </w:rPr>
        <w:t>348 152,00</w:t>
      </w:r>
      <w:r w:rsidRPr="00482E8B">
        <w:rPr>
          <w:b/>
          <w:bCs/>
        </w:rPr>
        <w:t xml:space="preserve"> zł)</w:t>
      </w:r>
      <w:r w:rsidRPr="00482E8B">
        <w:rPr>
          <w:bCs/>
        </w:rPr>
        <w:t xml:space="preserve"> </w:t>
      </w:r>
    </w:p>
    <w:p w:rsidR="00482E8B" w:rsidRPr="00482E8B" w:rsidRDefault="00482E8B" w:rsidP="00482E8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482E8B">
        <w:rPr>
          <w:bCs/>
        </w:rPr>
        <w:t xml:space="preserve">Przychody budżetu w wysokości </w:t>
      </w:r>
      <w:r>
        <w:rPr>
          <w:b/>
          <w:bCs/>
        </w:rPr>
        <w:t>1 016 837,00</w:t>
      </w:r>
      <w:r w:rsidRPr="00482E8B">
        <w:rPr>
          <w:b/>
          <w:bCs/>
        </w:rPr>
        <w:t xml:space="preserve"> zł</w:t>
      </w:r>
      <w:r w:rsidRPr="00482E8B">
        <w:rPr>
          <w:bCs/>
        </w:rPr>
        <w:t xml:space="preserve"> rozchody w wysokości </w:t>
      </w:r>
      <w:r w:rsidRPr="00482E8B">
        <w:rPr>
          <w:b/>
          <w:bCs/>
        </w:rPr>
        <w:t>668 685,00 zł</w:t>
      </w:r>
      <w:r w:rsidRPr="00482E8B">
        <w:rPr>
          <w:bCs/>
        </w:rPr>
        <w:t xml:space="preserve"> zgodnie z załącznikiem Nr 3 do niniejszej uchwały.</w:t>
      </w:r>
    </w:p>
    <w:p w:rsidR="00482E8B" w:rsidRPr="00482E8B" w:rsidRDefault="00482E8B" w:rsidP="00482E8B">
      <w:pPr>
        <w:spacing w:line="360" w:lineRule="auto"/>
        <w:jc w:val="center"/>
        <w:rPr>
          <w:bCs/>
        </w:rPr>
      </w:pPr>
    </w:p>
    <w:p w:rsidR="00077624" w:rsidRDefault="00077624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</w:p>
    <w:p w:rsidR="00077624" w:rsidRPr="00EA466F" w:rsidRDefault="00482E8B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>
        <w:t>§ 6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482E8B" w:rsidP="00C27C14">
      <w:pPr>
        <w:spacing w:line="360" w:lineRule="auto"/>
        <w:jc w:val="center"/>
        <w:rPr>
          <w:bCs/>
        </w:rPr>
      </w:pPr>
      <w:r>
        <w:rPr>
          <w:bCs/>
        </w:rPr>
        <w:t>§ 7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923EEA" w:rsidRDefault="00923EEA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2C26AA" w:rsidRDefault="002C26AA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482E8B" w:rsidRDefault="00482E8B" w:rsidP="00C27C14">
      <w:pPr>
        <w:jc w:val="center"/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182D37" w:rsidRDefault="00182D37" w:rsidP="00182D37">
      <w:pPr>
        <w:spacing w:line="360" w:lineRule="auto"/>
        <w:jc w:val="both"/>
      </w:pPr>
      <w:r>
        <w:t xml:space="preserve">Zwiększa się plan dochodów majątkowych w kwocie </w:t>
      </w:r>
      <w:r>
        <w:rPr>
          <w:b/>
        </w:rPr>
        <w:t>3 000,00</w:t>
      </w:r>
    </w:p>
    <w:p w:rsidR="00182D37" w:rsidRDefault="00182D37" w:rsidP="00182D37">
      <w:pPr>
        <w:spacing w:line="360" w:lineRule="auto"/>
        <w:jc w:val="both"/>
      </w:pPr>
      <w:r>
        <w:t>Zmiany dotyczą:</w:t>
      </w:r>
    </w:p>
    <w:p w:rsidR="00182D37" w:rsidRDefault="00182D37" w:rsidP="00182D37">
      <w:pPr>
        <w:spacing w:line="360" w:lineRule="auto"/>
        <w:jc w:val="both"/>
      </w:pPr>
      <w:r>
        <w:t xml:space="preserve">-Dz700R70005 zwiększa się plan dochodów majątkowych w kwocie </w:t>
      </w:r>
      <w:r w:rsidRPr="005F31BC">
        <w:rPr>
          <w:b/>
        </w:rPr>
        <w:t>3 </w:t>
      </w:r>
      <w:r>
        <w:rPr>
          <w:b/>
        </w:rPr>
        <w:t>0</w:t>
      </w:r>
      <w:r w:rsidRPr="005F31BC">
        <w:rPr>
          <w:b/>
        </w:rPr>
        <w:t>00,00</w:t>
      </w:r>
      <w:r>
        <w:t xml:space="preserve"> w związku z wpływem ponadplanowych dochodów z tytułu sprzedaży działek w miejscowości Lasotki.</w:t>
      </w:r>
    </w:p>
    <w:p w:rsidR="00182D37" w:rsidRDefault="00182D37" w:rsidP="00923EEA">
      <w:pPr>
        <w:spacing w:line="360" w:lineRule="auto"/>
        <w:jc w:val="both"/>
      </w:pPr>
    </w:p>
    <w:p w:rsidR="00077624" w:rsidRDefault="00077624" w:rsidP="00923EEA">
      <w:pPr>
        <w:spacing w:line="360" w:lineRule="auto"/>
        <w:jc w:val="both"/>
      </w:pPr>
      <w:r>
        <w:t xml:space="preserve">Zwiększa się plan dochodów bieżących w kwocie </w:t>
      </w:r>
      <w:r w:rsidR="00482E8B">
        <w:rPr>
          <w:b/>
        </w:rPr>
        <w:t>21</w:t>
      </w:r>
      <w:r w:rsidR="000F15F9">
        <w:rPr>
          <w:b/>
        </w:rPr>
        <w:t>4</w:t>
      </w:r>
      <w:r w:rsidR="00482E8B">
        <w:rPr>
          <w:b/>
        </w:rPr>
        <w:t> 070,00</w:t>
      </w:r>
    </w:p>
    <w:p w:rsidR="00077624" w:rsidRDefault="00077624" w:rsidP="00923EEA">
      <w:pPr>
        <w:spacing w:line="360" w:lineRule="auto"/>
        <w:jc w:val="both"/>
      </w:pPr>
      <w:r>
        <w:t>Zmiany dotyczą:</w:t>
      </w:r>
    </w:p>
    <w:p w:rsidR="00077624" w:rsidRDefault="00482E8B" w:rsidP="00923EEA">
      <w:pPr>
        <w:spacing w:line="360" w:lineRule="auto"/>
        <w:jc w:val="both"/>
      </w:pPr>
      <w:r>
        <w:t>-Dz400</w:t>
      </w:r>
      <w:r w:rsidR="005E64F0">
        <w:t>R</w:t>
      </w:r>
      <w:r>
        <w:t>40002</w:t>
      </w:r>
      <w:r w:rsidR="005E64F0">
        <w:t xml:space="preserve"> zwiększa się plan dochodów bieżących w kwocie </w:t>
      </w:r>
      <w:r>
        <w:rPr>
          <w:b/>
        </w:rPr>
        <w:t xml:space="preserve">25 000,00. </w:t>
      </w:r>
      <w:r>
        <w:t>Kwota ta to zatrzymane vadium na przetarg nieograniczony pn. „Wykonanie usługi w zakresie zarzadzania i administrowania, obsługi, bieżącego utrzymania, eksploatacji i konserwacji gminnej sieci wodociągowej i kanalizacyjnej w zakresie zbiorczego zaopatrzenia w wodę i odprowadzania ścieków na terenie Gminy Brudzeń Duży”. Vadium zostało zatrzymane ponieważ oferta nie spełniała kryteriów przetargowych.</w:t>
      </w:r>
    </w:p>
    <w:p w:rsidR="005E64F0" w:rsidRDefault="00482E8B" w:rsidP="00923EEA">
      <w:pPr>
        <w:spacing w:line="360" w:lineRule="auto"/>
        <w:jc w:val="both"/>
      </w:pPr>
      <w:r>
        <w:t>-Dz700</w:t>
      </w:r>
      <w:r w:rsidR="005E64F0">
        <w:t>R7</w:t>
      </w:r>
      <w:r>
        <w:t>000</w:t>
      </w:r>
      <w:r w:rsidR="005E64F0">
        <w:t xml:space="preserve">5 zwiększa się plan dochodów bieżących w kwocie </w:t>
      </w:r>
      <w:r w:rsidR="00AD6CC6" w:rsidRPr="00AD6CC6">
        <w:rPr>
          <w:b/>
        </w:rPr>
        <w:t>1</w:t>
      </w:r>
      <w:r w:rsidR="005E64F0" w:rsidRPr="005D5C5E">
        <w:rPr>
          <w:b/>
        </w:rPr>
        <w:t> 000,00</w:t>
      </w:r>
      <w:r w:rsidR="005E64F0">
        <w:t xml:space="preserve"> w związku z </w:t>
      </w:r>
      <w:r w:rsidR="001C62A1">
        <w:t>wpływem ponadplanowych dochodów z tytułu użytkowania wieczystego nieruchomości</w:t>
      </w:r>
      <w:r w:rsidR="00AD6CC6">
        <w:t>.</w:t>
      </w:r>
      <w:r w:rsidR="005E64F0">
        <w:t xml:space="preserve"> </w:t>
      </w:r>
    </w:p>
    <w:p w:rsidR="001C62A1" w:rsidRDefault="005E64F0" w:rsidP="00923EEA">
      <w:pPr>
        <w:spacing w:line="360" w:lineRule="auto"/>
        <w:jc w:val="both"/>
      </w:pPr>
      <w:r>
        <w:t>-Dz75</w:t>
      </w:r>
      <w:r w:rsidR="001C62A1">
        <w:t>0</w:t>
      </w:r>
      <w:r>
        <w:t>R75</w:t>
      </w:r>
      <w:r w:rsidR="001C62A1">
        <w:t>075</w:t>
      </w:r>
      <w:r>
        <w:t xml:space="preserve"> zwiększa się plan dochodów bieżących w kwocie </w:t>
      </w:r>
      <w:r w:rsidR="000F15F9">
        <w:rPr>
          <w:b/>
        </w:rPr>
        <w:t>13</w:t>
      </w:r>
      <w:r w:rsidR="001C62A1">
        <w:rPr>
          <w:b/>
        </w:rPr>
        <w:t> 000,00.</w:t>
      </w:r>
      <w:r>
        <w:t xml:space="preserve"> </w:t>
      </w:r>
      <w:r w:rsidR="00126C24">
        <w:t>Kwota ta jest to darowizna</w:t>
      </w:r>
      <w:r w:rsidR="001C62A1">
        <w:t xml:space="preserve"> na dofinansowanie imprezy pn. „Festiwal Ginących Zawodów”.</w:t>
      </w:r>
    </w:p>
    <w:p w:rsidR="001C62A1" w:rsidRDefault="00AD6CC6" w:rsidP="00923EEA">
      <w:pPr>
        <w:spacing w:line="360" w:lineRule="auto"/>
        <w:jc w:val="both"/>
      </w:pPr>
      <w:r>
        <w:t>-Dz756R7561</w:t>
      </w:r>
      <w:r w:rsidR="001C62A1">
        <w:t>5</w:t>
      </w:r>
      <w:r>
        <w:t xml:space="preserve"> zwiększa się plan dochodów bieżących w kwocie </w:t>
      </w:r>
      <w:r w:rsidR="001C62A1">
        <w:rPr>
          <w:b/>
        </w:rPr>
        <w:t>6 400,00</w:t>
      </w:r>
      <w:r w:rsidR="001C62A1">
        <w:t xml:space="preserve"> w związku z wpływem ponadplanowych dochodów z tytułu podatku od środków transportowych od osób prawnych.</w:t>
      </w:r>
    </w:p>
    <w:p w:rsidR="001C62A1" w:rsidRDefault="005E64F0" w:rsidP="00923EEA">
      <w:pPr>
        <w:spacing w:line="360" w:lineRule="auto"/>
        <w:jc w:val="both"/>
      </w:pPr>
      <w:r>
        <w:t>-Dz756R7561</w:t>
      </w:r>
      <w:r w:rsidR="001C62A1">
        <w:t>8</w:t>
      </w:r>
      <w:r>
        <w:t xml:space="preserve"> zwiększa się plan dochodów bieżących w kwocie </w:t>
      </w:r>
      <w:r w:rsidR="001C62A1">
        <w:rPr>
          <w:b/>
        </w:rPr>
        <w:t>2</w:t>
      </w:r>
      <w:r w:rsidRPr="005D5C5E">
        <w:rPr>
          <w:b/>
        </w:rPr>
        <w:t> 000,00</w:t>
      </w:r>
      <w:r w:rsidR="001C62A1">
        <w:rPr>
          <w:b/>
        </w:rPr>
        <w:t>.</w:t>
      </w:r>
      <w:r>
        <w:t xml:space="preserve"> </w:t>
      </w:r>
      <w:r w:rsidR="001C62A1">
        <w:t>Jest to opłata wniesiona za udzielenie ślubu poza lokalem Urzędu Gminy.</w:t>
      </w:r>
    </w:p>
    <w:p w:rsidR="00BA3405" w:rsidRDefault="00BA3405" w:rsidP="00923EEA">
      <w:pPr>
        <w:spacing w:line="360" w:lineRule="auto"/>
        <w:jc w:val="both"/>
      </w:pPr>
      <w:r>
        <w:t xml:space="preserve">-Dz756R75621 zwiększa się plan dochodów bieżących w kwocie </w:t>
      </w:r>
      <w:r w:rsidRPr="00BA3405">
        <w:rPr>
          <w:b/>
        </w:rPr>
        <w:t>3 000,00</w:t>
      </w:r>
      <w:r>
        <w:t xml:space="preserve"> w związku z wpływem ponadplanowych dochodów z tytułu podatku dochodowego od osób prawnych.</w:t>
      </w:r>
    </w:p>
    <w:p w:rsidR="001C62A1" w:rsidRDefault="001C62A1" w:rsidP="001C62A1">
      <w:pPr>
        <w:spacing w:line="360" w:lineRule="auto"/>
        <w:jc w:val="both"/>
      </w:pPr>
      <w:r>
        <w:t xml:space="preserve">-Dz758R75814 zwiększa się plan dochodów bieżących w kwocie </w:t>
      </w:r>
      <w:r>
        <w:rPr>
          <w:b/>
        </w:rPr>
        <w:t>5 800,00.</w:t>
      </w:r>
      <w:r>
        <w:t xml:space="preserve"> Są to odsetki dopisane przez Bank od założonej w 2016r. lokaty terminowej. Lokata została zlikwidowana dnia 03.07.2017r.</w:t>
      </w:r>
    </w:p>
    <w:p w:rsidR="00182D37" w:rsidRDefault="001C62A1" w:rsidP="001C62A1">
      <w:pPr>
        <w:spacing w:line="360" w:lineRule="auto"/>
        <w:jc w:val="both"/>
      </w:pPr>
      <w:r>
        <w:t>-Dz801R8010</w:t>
      </w:r>
      <w:r w:rsidR="00182D37">
        <w:t>1</w:t>
      </w:r>
      <w:r w:rsidRPr="00D656D1">
        <w:t xml:space="preserve"> </w:t>
      </w:r>
      <w:r>
        <w:t xml:space="preserve">zwiększa się plan dochodów bieżących w kwocie </w:t>
      </w:r>
      <w:r w:rsidR="00182D37">
        <w:rPr>
          <w:b/>
        </w:rPr>
        <w:t>82 221,00</w:t>
      </w:r>
      <w:r w:rsidR="00182D37">
        <w:t xml:space="preserve"> w związku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182D37" w:rsidRDefault="00182D37" w:rsidP="001C62A1">
      <w:pPr>
        <w:spacing w:line="360" w:lineRule="auto"/>
        <w:jc w:val="both"/>
      </w:pPr>
      <w:r>
        <w:lastRenderedPageBreak/>
        <w:t>-Dz801R80110</w:t>
      </w:r>
      <w:r w:rsidRPr="00D656D1">
        <w:t xml:space="preserve"> </w:t>
      </w:r>
      <w:r>
        <w:t xml:space="preserve">zwiększa się plan dochodów bieżących w kwocie </w:t>
      </w:r>
      <w:r>
        <w:rPr>
          <w:b/>
        </w:rPr>
        <w:t>35 649,00</w:t>
      </w:r>
      <w:r>
        <w:t xml:space="preserve"> w związku z udzieleniem dotacji celowej</w:t>
      </w:r>
      <w:r w:rsidRPr="00182D37">
        <w:t xml:space="preserve"> </w:t>
      </w:r>
      <w:r>
        <w:t>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1C62A1" w:rsidRDefault="001C62A1" w:rsidP="001C62A1">
      <w:pPr>
        <w:spacing w:line="360" w:lineRule="auto"/>
        <w:jc w:val="both"/>
      </w:pPr>
      <w:r>
        <w:t xml:space="preserve">-Dz900R90001 zwiększa się plan dochodów bieżących w kwocie </w:t>
      </w:r>
      <w:r>
        <w:rPr>
          <w:b/>
        </w:rPr>
        <w:t>40</w:t>
      </w:r>
      <w:r w:rsidRPr="005D5C5E">
        <w:rPr>
          <w:b/>
        </w:rPr>
        <w:t> 000,00</w:t>
      </w:r>
      <w:r>
        <w:rPr>
          <w:b/>
        </w:rPr>
        <w:t xml:space="preserve"> </w:t>
      </w:r>
      <w:r>
        <w:t>z tytułu wpłat od mieszkańców z Siecienia i Bądkowa Kościelnego za odprowadzanie ścieków do oczyszczalni w Siecieniu i Bądkowie Kościelnym.</w:t>
      </w:r>
    </w:p>
    <w:p w:rsidR="001C62A1" w:rsidRDefault="001C62A1" w:rsidP="00923EEA">
      <w:pPr>
        <w:spacing w:line="360" w:lineRule="auto"/>
        <w:jc w:val="both"/>
      </w:pPr>
    </w:p>
    <w:p w:rsidR="00D656D1" w:rsidRDefault="005F31BC" w:rsidP="00923EEA">
      <w:pPr>
        <w:spacing w:line="360" w:lineRule="auto"/>
        <w:jc w:val="both"/>
      </w:pPr>
      <w:r>
        <w:t xml:space="preserve">Zwiększa się plan wydatków bieżących w kwocie </w:t>
      </w:r>
      <w:r w:rsidR="00754BEE">
        <w:rPr>
          <w:b/>
        </w:rPr>
        <w:t>29</w:t>
      </w:r>
      <w:r w:rsidR="000F15F9">
        <w:rPr>
          <w:b/>
        </w:rPr>
        <w:t>1</w:t>
      </w:r>
      <w:r w:rsidR="00754BEE">
        <w:rPr>
          <w:b/>
        </w:rPr>
        <w:t> 070,00</w:t>
      </w:r>
    </w:p>
    <w:p w:rsidR="005F31BC" w:rsidRDefault="005F31BC" w:rsidP="00923EEA">
      <w:pPr>
        <w:spacing w:line="360" w:lineRule="auto"/>
        <w:jc w:val="both"/>
      </w:pPr>
      <w:r>
        <w:t xml:space="preserve">Zmiany dotyczą: </w:t>
      </w:r>
    </w:p>
    <w:p w:rsidR="00754BEE" w:rsidRDefault="00754BEE" w:rsidP="00923EEA">
      <w:pPr>
        <w:spacing w:line="360" w:lineRule="auto"/>
        <w:jc w:val="both"/>
      </w:pPr>
      <w:r>
        <w:t>-Dz750</w:t>
      </w:r>
      <w:r w:rsidR="005F31BC">
        <w:t>R</w:t>
      </w:r>
      <w:r>
        <w:t>75023</w:t>
      </w:r>
      <w:r w:rsidR="005F31BC">
        <w:t xml:space="preserve"> zwiększa się plan wydatków bieżących w kwocie </w:t>
      </w:r>
      <w:r>
        <w:rPr>
          <w:b/>
        </w:rPr>
        <w:t>31 200,00</w:t>
      </w:r>
      <w:r w:rsidR="005F31BC">
        <w:rPr>
          <w:b/>
        </w:rPr>
        <w:t xml:space="preserve"> </w:t>
      </w:r>
      <w:r w:rsidRPr="00754BEE">
        <w:t>pokrycie wydatków rzeczowych w administracji samorządowej tj. zakup materiałów i wyposażenia oraz zakup usług pozostałych.</w:t>
      </w:r>
    </w:p>
    <w:p w:rsidR="000F15F9" w:rsidRDefault="00754BEE" w:rsidP="00923EEA">
      <w:pPr>
        <w:spacing w:line="360" w:lineRule="auto"/>
        <w:jc w:val="both"/>
      </w:pPr>
      <w:r>
        <w:t xml:space="preserve">-Dz600R60016 zwiększa się plan wydatków bieżących w kwocie </w:t>
      </w:r>
      <w:r>
        <w:rPr>
          <w:b/>
        </w:rPr>
        <w:t xml:space="preserve">38 000,00 </w:t>
      </w:r>
      <w:r>
        <w:t>na bieżące utrzymanie dróg</w:t>
      </w:r>
      <w:r w:rsidR="000F15F9">
        <w:t>.</w:t>
      </w:r>
    </w:p>
    <w:p w:rsidR="00754BEE" w:rsidRPr="00754BEE" w:rsidRDefault="000F15F9" w:rsidP="00923EEA">
      <w:pPr>
        <w:spacing w:line="360" w:lineRule="auto"/>
        <w:jc w:val="both"/>
      </w:pPr>
      <w:r>
        <w:t xml:space="preserve">-Dz754R75412 zwiększa się plan wydatków bieżących w kwocie </w:t>
      </w:r>
      <w:r w:rsidRPr="000F15F9">
        <w:rPr>
          <w:b/>
        </w:rPr>
        <w:t>1 000,00</w:t>
      </w:r>
      <w:r>
        <w:t xml:space="preserve"> z przeznaczeniem na wyposażenie i zapewnienie gotowości bojowej jednostek OSP.</w:t>
      </w:r>
      <w:r w:rsidR="00754BEE">
        <w:t xml:space="preserve"> </w:t>
      </w:r>
    </w:p>
    <w:p w:rsidR="00754BEE" w:rsidRDefault="00754BEE" w:rsidP="00923EEA">
      <w:pPr>
        <w:spacing w:line="360" w:lineRule="auto"/>
        <w:jc w:val="both"/>
        <w:rPr>
          <w:b/>
        </w:rPr>
      </w:pPr>
      <w:r>
        <w:t>-Dz801</w:t>
      </w:r>
      <w:r w:rsidR="005F31BC">
        <w:t>R</w:t>
      </w:r>
      <w:r>
        <w:t>80101</w:t>
      </w:r>
      <w:r w:rsidR="005F31BC">
        <w:t xml:space="preserve"> zwiększa się plan wydatków bieżących w kwocie </w:t>
      </w:r>
      <w:r>
        <w:rPr>
          <w:b/>
        </w:rPr>
        <w:t>82 221,00</w:t>
      </w:r>
      <w:r w:rsidRPr="00754BEE">
        <w:t xml:space="preserve"> </w:t>
      </w:r>
      <w:r>
        <w:t>w związku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754BEE" w:rsidRDefault="005F31BC" w:rsidP="00754BEE">
      <w:pPr>
        <w:spacing w:line="360" w:lineRule="auto"/>
        <w:jc w:val="both"/>
        <w:rPr>
          <w:b/>
        </w:rPr>
      </w:pPr>
      <w:r>
        <w:t xml:space="preserve"> </w:t>
      </w:r>
      <w:r w:rsidR="00754BEE">
        <w:t xml:space="preserve">-Dz801R80110 zwiększa się plan wydatków bieżących w kwocie </w:t>
      </w:r>
      <w:r w:rsidR="00754BEE">
        <w:rPr>
          <w:b/>
        </w:rPr>
        <w:t>35 649,00</w:t>
      </w:r>
      <w:r w:rsidR="00754BEE" w:rsidRPr="00754BEE">
        <w:t xml:space="preserve"> </w:t>
      </w:r>
      <w:r w:rsidR="00754BEE">
        <w:t>w związku z przyznaniem dotacji celowej na wyposażenie szkół w podręczniki, materiały edukacyjne lub materiały ćwiczeniowe oraz na sfinansowanie kosztu zakupu podręczników, materiałów edukacyjnych lub materiałów ćwiczeniowych na podstawie pism FIN-I.3111.14.23.2017 z 05 lipca 2017r. i pisma FIN-I.3111.14.22.2017 z 3 lipca 2017r. z MUW w Warszawie.</w:t>
      </w:r>
    </w:p>
    <w:p w:rsidR="005F31BC" w:rsidRDefault="001510F2" w:rsidP="00923EEA">
      <w:pPr>
        <w:spacing w:line="360" w:lineRule="auto"/>
        <w:jc w:val="both"/>
      </w:pPr>
      <w:r>
        <w:t xml:space="preserve">-Dz750R75075 zwiększa się plan wydatków bieżących w kwocie </w:t>
      </w:r>
      <w:r>
        <w:rPr>
          <w:b/>
        </w:rPr>
        <w:t xml:space="preserve">63 000,00 </w:t>
      </w:r>
      <w:r>
        <w:t>na wydatki związane z promocją gminy tj. na sfinansowanie imprezy pn. „Festiwal Ginących Zawodów” oraz na zorganizowanie Dożynek gminnych w Siecieniu.</w:t>
      </w:r>
    </w:p>
    <w:p w:rsidR="001510F2" w:rsidRDefault="001510F2" w:rsidP="00923EEA">
      <w:pPr>
        <w:spacing w:line="360" w:lineRule="auto"/>
        <w:jc w:val="both"/>
      </w:pPr>
      <w:r>
        <w:t xml:space="preserve">-Dz900R90001 zwiększa się plan wydatków bieżących w kwocie </w:t>
      </w:r>
      <w:r>
        <w:rPr>
          <w:b/>
        </w:rPr>
        <w:t xml:space="preserve">40 000,00 </w:t>
      </w:r>
      <w:r>
        <w:t>na zarządzanie, administrowanie i bieżące utrzymanie sieci kanalizacyjnej w miejscowości Siecień i Brudzeń Duży.</w:t>
      </w:r>
    </w:p>
    <w:p w:rsidR="001510F2" w:rsidRPr="001510F2" w:rsidRDefault="001510F2" w:rsidP="00923EEA">
      <w:pPr>
        <w:spacing w:line="360" w:lineRule="auto"/>
        <w:jc w:val="both"/>
      </w:pPr>
    </w:p>
    <w:p w:rsidR="001510F2" w:rsidRDefault="000F15F9" w:rsidP="00923EEA">
      <w:pPr>
        <w:spacing w:line="360" w:lineRule="auto"/>
        <w:jc w:val="both"/>
      </w:pPr>
      <w:r>
        <w:t>Zmniejsza</w:t>
      </w:r>
      <w:r w:rsidR="001510F2">
        <w:t xml:space="preserve">a się plan wydatków bieżących w kwocie </w:t>
      </w:r>
      <w:r w:rsidR="001510F2" w:rsidRPr="009B1691">
        <w:rPr>
          <w:b/>
        </w:rPr>
        <w:t>10 000,00</w:t>
      </w:r>
      <w:r w:rsidR="001510F2">
        <w:t>.</w:t>
      </w:r>
    </w:p>
    <w:p w:rsidR="001510F2" w:rsidRDefault="001510F2" w:rsidP="00923EEA">
      <w:pPr>
        <w:spacing w:line="360" w:lineRule="auto"/>
        <w:jc w:val="both"/>
      </w:pPr>
      <w:r>
        <w:t>Zmiany dotyczą:</w:t>
      </w:r>
    </w:p>
    <w:p w:rsidR="001510F2" w:rsidRDefault="001510F2" w:rsidP="00923EEA">
      <w:pPr>
        <w:spacing w:line="360" w:lineRule="auto"/>
        <w:jc w:val="both"/>
      </w:pPr>
      <w:r>
        <w:t xml:space="preserve">-Dz758R75814 zmniejszy się plan wydatków bieżących w kwocie </w:t>
      </w:r>
      <w:r w:rsidRPr="001510F2">
        <w:rPr>
          <w:b/>
        </w:rPr>
        <w:t>10 000,00</w:t>
      </w:r>
      <w:r>
        <w:t>. Kwota ta była zabezpieczona w budżecie gminy na zapłatę prowizji bankowej za przelewy i za prowadzenie rachunków bankowych. Przewiduje się, iż środki na ten cel nie będą wykorzystane do wysokości planu i dlatego przenosi się na wydatki rzeczowe w administracji.</w:t>
      </w:r>
    </w:p>
    <w:p w:rsidR="001510F2" w:rsidRDefault="001510F2" w:rsidP="00923EEA">
      <w:pPr>
        <w:spacing w:line="360" w:lineRule="auto"/>
        <w:jc w:val="both"/>
      </w:pPr>
    </w:p>
    <w:p w:rsidR="005F31BC" w:rsidRDefault="005F31BC" w:rsidP="00923EEA">
      <w:pPr>
        <w:spacing w:line="360" w:lineRule="auto"/>
        <w:jc w:val="both"/>
      </w:pPr>
      <w:r>
        <w:t xml:space="preserve">Zmniejsza się plan wydatków majątkowych o kwotę </w:t>
      </w:r>
      <w:r w:rsidR="009B1691">
        <w:rPr>
          <w:b/>
        </w:rPr>
        <w:t>38 000,00</w:t>
      </w:r>
    </w:p>
    <w:p w:rsidR="005F31BC" w:rsidRDefault="005F31BC" w:rsidP="00923EEA">
      <w:pPr>
        <w:spacing w:line="360" w:lineRule="auto"/>
        <w:jc w:val="both"/>
      </w:pPr>
      <w:r>
        <w:t>Zmiany dotyczą:</w:t>
      </w:r>
    </w:p>
    <w:p w:rsidR="009B1691" w:rsidRDefault="009B1691" w:rsidP="00923EEA">
      <w:pPr>
        <w:spacing w:line="360" w:lineRule="auto"/>
        <w:jc w:val="both"/>
      </w:pPr>
      <w:r>
        <w:t>-Dz600</w:t>
      </w:r>
      <w:r w:rsidR="00A442CB">
        <w:t>R</w:t>
      </w:r>
      <w:r>
        <w:t>60016</w:t>
      </w:r>
      <w:r w:rsidR="00A442CB">
        <w:t xml:space="preserve"> zmniejsza się plan wydatków majątkowych </w:t>
      </w:r>
      <w:r>
        <w:t xml:space="preserve">w kwocie </w:t>
      </w:r>
      <w:r w:rsidRPr="009B1691">
        <w:rPr>
          <w:b/>
        </w:rPr>
        <w:t>38 000,00</w:t>
      </w:r>
      <w:r>
        <w:t xml:space="preserve"> </w:t>
      </w:r>
      <w:r w:rsidR="00A442CB">
        <w:t>na zadaniu pn. „</w:t>
      </w:r>
      <w:r>
        <w:t>Budowa dróg osiedlowych w Brudzeniu Dużym”. W/w środki przenosi się na bieżące utrzymanie dróg.</w:t>
      </w:r>
    </w:p>
    <w:p w:rsidR="00A442CB" w:rsidRDefault="00A442CB" w:rsidP="00923EEA">
      <w:pPr>
        <w:spacing w:line="360" w:lineRule="auto"/>
        <w:jc w:val="both"/>
      </w:pPr>
    </w:p>
    <w:p w:rsidR="00F76D48" w:rsidRDefault="00F76D48" w:rsidP="00923EEA">
      <w:pPr>
        <w:spacing w:line="360" w:lineRule="auto"/>
        <w:jc w:val="both"/>
      </w:pPr>
    </w:p>
    <w:p w:rsidR="009B1691" w:rsidRDefault="005D5C5E" w:rsidP="00923EEA">
      <w:pPr>
        <w:spacing w:line="360" w:lineRule="auto"/>
        <w:jc w:val="both"/>
      </w:pPr>
      <w:r>
        <w:t>Zmianę planu dochodów wydzielonego rachunku jednostek, o których mowa w art. 223 ust. 1 z dnia 27 sierpnia 2009r. o finansach publicznych oraz wydatków nimi finansowanych dokonano na podstawie</w:t>
      </w:r>
      <w:r w:rsidR="009B1691">
        <w:t xml:space="preserve"> odszkodowania z towarzystwa Ubezpieczeniowego INTERRISK w warszawie dla Szkoły Podstawowej w Brudzeniu w kwocie </w:t>
      </w:r>
      <w:r w:rsidR="009B1691" w:rsidRPr="009B1691">
        <w:rPr>
          <w:b/>
        </w:rPr>
        <w:t>4 755,00 zł</w:t>
      </w:r>
      <w:r w:rsidR="009B1691">
        <w:t>.</w:t>
      </w:r>
    </w:p>
    <w:p w:rsidR="005F31BC" w:rsidRPr="005F31BC" w:rsidRDefault="005F31BC" w:rsidP="00923EEA">
      <w:pPr>
        <w:spacing w:line="360" w:lineRule="auto"/>
        <w:jc w:val="both"/>
      </w:pPr>
    </w:p>
    <w:sectPr w:rsidR="005F31BC" w:rsidRPr="005F3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68" w:rsidRDefault="00917F68" w:rsidP="00360956">
      <w:r>
        <w:separator/>
      </w:r>
    </w:p>
  </w:endnote>
  <w:endnote w:type="continuationSeparator" w:id="0">
    <w:p w:rsidR="00917F68" w:rsidRDefault="00917F68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68" w:rsidRDefault="00917F68" w:rsidP="00360956">
      <w:r>
        <w:separator/>
      </w:r>
    </w:p>
  </w:footnote>
  <w:footnote w:type="continuationSeparator" w:id="0">
    <w:p w:rsidR="00917F68" w:rsidRDefault="00917F68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54BE5110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CB20B6"/>
    <w:multiLevelType w:val="hybridMultilevel"/>
    <w:tmpl w:val="1674D0B4"/>
    <w:lvl w:ilvl="0" w:tplc="72B2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A05C5"/>
    <w:multiLevelType w:val="hybridMultilevel"/>
    <w:tmpl w:val="EBD6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77624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92C"/>
    <w:rsid w:val="000E5D70"/>
    <w:rsid w:val="000F15F9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26C24"/>
    <w:rsid w:val="00130EA1"/>
    <w:rsid w:val="00134093"/>
    <w:rsid w:val="00143AD3"/>
    <w:rsid w:val="0014522D"/>
    <w:rsid w:val="00146B11"/>
    <w:rsid w:val="00147910"/>
    <w:rsid w:val="00150061"/>
    <w:rsid w:val="001510F2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2D37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C62A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26AA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371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770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82E8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2300"/>
    <w:rsid w:val="00525DAE"/>
    <w:rsid w:val="005337B3"/>
    <w:rsid w:val="00537C19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5776"/>
    <w:rsid w:val="00585D39"/>
    <w:rsid w:val="00593E03"/>
    <w:rsid w:val="00596ABC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5C5E"/>
    <w:rsid w:val="005D6923"/>
    <w:rsid w:val="005E5B1E"/>
    <w:rsid w:val="005E64F0"/>
    <w:rsid w:val="005F284F"/>
    <w:rsid w:val="005F31BC"/>
    <w:rsid w:val="005F5249"/>
    <w:rsid w:val="005F6A7F"/>
    <w:rsid w:val="005F6BAF"/>
    <w:rsid w:val="00600002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52C2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3484"/>
    <w:rsid w:val="0075473E"/>
    <w:rsid w:val="00754BEE"/>
    <w:rsid w:val="00754C2B"/>
    <w:rsid w:val="00755A68"/>
    <w:rsid w:val="00755CAE"/>
    <w:rsid w:val="0075762C"/>
    <w:rsid w:val="00760C8C"/>
    <w:rsid w:val="00760E35"/>
    <w:rsid w:val="00763C85"/>
    <w:rsid w:val="00764525"/>
    <w:rsid w:val="007665A9"/>
    <w:rsid w:val="0077015B"/>
    <w:rsid w:val="007744E7"/>
    <w:rsid w:val="00775B41"/>
    <w:rsid w:val="00777021"/>
    <w:rsid w:val="00781B29"/>
    <w:rsid w:val="00781BA6"/>
    <w:rsid w:val="00781F77"/>
    <w:rsid w:val="007823F9"/>
    <w:rsid w:val="00787866"/>
    <w:rsid w:val="007931B4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0D19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4FCC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17F68"/>
    <w:rsid w:val="00920DFE"/>
    <w:rsid w:val="00923CCA"/>
    <w:rsid w:val="00923EE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678F4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691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5F01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442CB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9737E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D6CC6"/>
    <w:rsid w:val="00AE1C04"/>
    <w:rsid w:val="00AE4972"/>
    <w:rsid w:val="00AE4AC5"/>
    <w:rsid w:val="00AE4E36"/>
    <w:rsid w:val="00AE670E"/>
    <w:rsid w:val="00AF032E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0BA2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3881"/>
    <w:rsid w:val="00B95F73"/>
    <w:rsid w:val="00B97F27"/>
    <w:rsid w:val="00BA16B9"/>
    <w:rsid w:val="00BA1E0F"/>
    <w:rsid w:val="00BA3382"/>
    <w:rsid w:val="00BA3405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BF32A5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06"/>
    <w:rsid w:val="00C70446"/>
    <w:rsid w:val="00C736DF"/>
    <w:rsid w:val="00C7506C"/>
    <w:rsid w:val="00C75752"/>
    <w:rsid w:val="00C7625E"/>
    <w:rsid w:val="00C801C3"/>
    <w:rsid w:val="00C86992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4837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F9D"/>
    <w:rsid w:val="00D53F02"/>
    <w:rsid w:val="00D656D1"/>
    <w:rsid w:val="00D71AFC"/>
    <w:rsid w:val="00D7719D"/>
    <w:rsid w:val="00D773F0"/>
    <w:rsid w:val="00D81046"/>
    <w:rsid w:val="00D820F9"/>
    <w:rsid w:val="00D8298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C2409"/>
    <w:rsid w:val="00DD5916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6CFA"/>
    <w:rsid w:val="00EE7D78"/>
    <w:rsid w:val="00EF15EE"/>
    <w:rsid w:val="00EF34C1"/>
    <w:rsid w:val="00EF34F3"/>
    <w:rsid w:val="00EF3796"/>
    <w:rsid w:val="00EF3E3A"/>
    <w:rsid w:val="00EF6FF2"/>
    <w:rsid w:val="00F00F90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76D48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4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FF65-B8E0-4858-AABA-6E561461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2017-08-17T12:24:00Z</cp:lastPrinted>
  <dcterms:created xsi:type="dcterms:W3CDTF">2017-08-17T06:16:00Z</dcterms:created>
  <dcterms:modified xsi:type="dcterms:W3CDTF">2017-10-09T09:20:00Z</dcterms:modified>
</cp:coreProperties>
</file>