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93" w:rsidRPr="0065633D" w:rsidRDefault="00801093" w:rsidP="00801093">
      <w:pPr>
        <w:ind w:left="405" w:right="510"/>
        <w:jc w:val="both"/>
        <w:rPr>
          <w:rFonts w:ascii="Tahoma" w:hAnsi="Tahoma"/>
        </w:rPr>
      </w:pPr>
    </w:p>
    <w:p w:rsidR="00801093" w:rsidRPr="0065633D" w:rsidRDefault="00801093" w:rsidP="00801093">
      <w:pPr>
        <w:ind w:left="405" w:right="510"/>
        <w:jc w:val="center"/>
        <w:rPr>
          <w:rFonts w:ascii="Tahoma" w:hAnsi="Tahoma"/>
        </w:rPr>
      </w:pPr>
    </w:p>
    <w:p w:rsidR="00801093" w:rsidRPr="0065633D" w:rsidRDefault="00801093" w:rsidP="00801093">
      <w:pPr>
        <w:ind w:left="405" w:right="510"/>
        <w:jc w:val="center"/>
        <w:rPr>
          <w:rFonts w:ascii="Tahoma" w:hAnsi="Tahoma"/>
        </w:rPr>
      </w:pPr>
      <w:r>
        <w:rPr>
          <w:rFonts w:ascii="Tahoma" w:hAnsi="Tahoma"/>
        </w:rPr>
        <w:t xml:space="preserve">UCHWAŁA Nr </w:t>
      </w:r>
      <w:r w:rsidR="00F22AEC">
        <w:rPr>
          <w:rFonts w:ascii="Tahoma" w:hAnsi="Tahoma"/>
        </w:rPr>
        <w:t xml:space="preserve">XV/106/16 </w:t>
      </w:r>
    </w:p>
    <w:p w:rsidR="00801093" w:rsidRDefault="00801093" w:rsidP="00801093">
      <w:pPr>
        <w:ind w:right="510"/>
        <w:jc w:val="center"/>
        <w:rPr>
          <w:rFonts w:ascii="Tahoma" w:hAnsi="Tahoma"/>
        </w:rPr>
      </w:pPr>
      <w:r w:rsidRPr="0065633D">
        <w:rPr>
          <w:rFonts w:ascii="Tahoma" w:hAnsi="Tahoma"/>
        </w:rPr>
        <w:t>Rady Gminy Brudzeń Duży</w:t>
      </w:r>
    </w:p>
    <w:p w:rsidR="00801093" w:rsidRDefault="00801093" w:rsidP="00801093">
      <w:pPr>
        <w:ind w:right="510"/>
        <w:jc w:val="center"/>
        <w:rPr>
          <w:rFonts w:ascii="Tahoma" w:hAnsi="Tahoma"/>
        </w:rPr>
      </w:pPr>
      <w:r>
        <w:rPr>
          <w:rFonts w:ascii="Tahoma" w:hAnsi="Tahoma"/>
        </w:rPr>
        <w:t xml:space="preserve"> </w:t>
      </w:r>
      <w:r w:rsidRPr="0065633D">
        <w:rPr>
          <w:rFonts w:ascii="Tahoma" w:hAnsi="Tahoma"/>
        </w:rPr>
        <w:t>z dnia</w:t>
      </w:r>
      <w:r>
        <w:rPr>
          <w:rFonts w:ascii="Tahoma" w:hAnsi="Tahoma"/>
        </w:rPr>
        <w:t xml:space="preserve"> </w:t>
      </w:r>
      <w:r w:rsidR="00F22AEC">
        <w:rPr>
          <w:rFonts w:ascii="Tahoma" w:hAnsi="Tahoma"/>
        </w:rPr>
        <w:t xml:space="preserve">10 CZERWCA </w:t>
      </w:r>
      <w:r>
        <w:rPr>
          <w:rFonts w:ascii="Tahoma" w:hAnsi="Tahoma"/>
        </w:rPr>
        <w:t>2016 r.</w:t>
      </w:r>
    </w:p>
    <w:p w:rsidR="00801093" w:rsidRDefault="00801093" w:rsidP="00801093">
      <w:pPr>
        <w:ind w:right="510"/>
        <w:jc w:val="center"/>
        <w:rPr>
          <w:rFonts w:ascii="Tahoma" w:hAnsi="Tahoma"/>
        </w:rPr>
      </w:pPr>
    </w:p>
    <w:p w:rsidR="00801093" w:rsidRDefault="00801093" w:rsidP="00801093">
      <w:pPr>
        <w:ind w:right="510"/>
        <w:jc w:val="center"/>
        <w:rPr>
          <w:rFonts w:ascii="Tahoma" w:hAnsi="Tahoma"/>
        </w:rPr>
      </w:pPr>
    </w:p>
    <w:p w:rsidR="00801093" w:rsidRPr="0065633D" w:rsidRDefault="00801093" w:rsidP="00801093">
      <w:pPr>
        <w:ind w:right="510"/>
        <w:jc w:val="center"/>
        <w:rPr>
          <w:rFonts w:ascii="Tahoma" w:hAnsi="Tahoma"/>
        </w:rPr>
      </w:pPr>
    </w:p>
    <w:p w:rsidR="00801093" w:rsidRPr="00856615" w:rsidRDefault="00801093" w:rsidP="00801093">
      <w:pPr>
        <w:ind w:right="510"/>
        <w:jc w:val="center"/>
        <w:rPr>
          <w:rFonts w:ascii="Tahoma" w:hAnsi="Tahoma"/>
          <w:b/>
        </w:rPr>
      </w:pPr>
      <w:r w:rsidRPr="00856615">
        <w:rPr>
          <w:rFonts w:ascii="Tahoma" w:hAnsi="Tahoma"/>
          <w:b/>
        </w:rPr>
        <w:t>w sprawie rozpatrzenia skargi na działalność</w:t>
      </w:r>
      <w:r>
        <w:rPr>
          <w:rFonts w:ascii="Tahoma" w:hAnsi="Tahoma"/>
          <w:b/>
        </w:rPr>
        <w:t xml:space="preserve"> Wójta Gminy </w:t>
      </w:r>
    </w:p>
    <w:p w:rsidR="00801093" w:rsidRPr="00856615" w:rsidRDefault="00801093" w:rsidP="00801093">
      <w:pPr>
        <w:ind w:right="51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Brudzeń Duży .</w:t>
      </w:r>
    </w:p>
    <w:p w:rsidR="00801093" w:rsidRDefault="00801093" w:rsidP="00801093">
      <w:pPr>
        <w:ind w:right="510"/>
        <w:jc w:val="both"/>
        <w:rPr>
          <w:rFonts w:ascii="Tahoma" w:hAnsi="Tahoma"/>
        </w:rPr>
      </w:pPr>
    </w:p>
    <w:p w:rsidR="00801093" w:rsidRDefault="00801093" w:rsidP="00801093">
      <w:pPr>
        <w:ind w:right="510"/>
        <w:jc w:val="both"/>
        <w:rPr>
          <w:rFonts w:ascii="Tahoma" w:hAnsi="Tahoma"/>
        </w:rPr>
      </w:pPr>
    </w:p>
    <w:p w:rsidR="00801093" w:rsidRPr="0065633D" w:rsidRDefault="00801093" w:rsidP="00801093">
      <w:pPr>
        <w:ind w:right="510"/>
        <w:jc w:val="both"/>
        <w:rPr>
          <w:rFonts w:ascii="Tahoma" w:hAnsi="Tahoma"/>
        </w:rPr>
      </w:pPr>
    </w:p>
    <w:p w:rsidR="00801093" w:rsidRPr="0065633D" w:rsidRDefault="00801093" w:rsidP="00801093">
      <w:pPr>
        <w:ind w:left="390" w:right="525"/>
        <w:jc w:val="both"/>
        <w:rPr>
          <w:rFonts w:ascii="Tahoma" w:hAnsi="Tahoma"/>
        </w:rPr>
      </w:pPr>
      <w:r>
        <w:rPr>
          <w:rFonts w:ascii="Tahoma" w:hAnsi="Tahoma"/>
        </w:rPr>
        <w:t xml:space="preserve">         </w:t>
      </w:r>
      <w:r w:rsidRPr="0065633D">
        <w:rPr>
          <w:rFonts w:ascii="Tahoma" w:hAnsi="Tahoma"/>
        </w:rPr>
        <w:t xml:space="preserve">Na podstawie art.18 ust. 2 </w:t>
      </w:r>
      <w:proofErr w:type="spellStart"/>
      <w:r w:rsidRPr="0065633D">
        <w:rPr>
          <w:rFonts w:ascii="Tahoma" w:hAnsi="Tahoma"/>
        </w:rPr>
        <w:t>pkt</w:t>
      </w:r>
      <w:proofErr w:type="spellEnd"/>
      <w:r w:rsidRPr="0065633D">
        <w:rPr>
          <w:rFonts w:ascii="Tahoma" w:hAnsi="Tahoma"/>
        </w:rPr>
        <w:t xml:space="preserve"> 15 ustawy z dnia 8 marca 1990</w:t>
      </w:r>
      <w:r>
        <w:rPr>
          <w:rFonts w:ascii="Tahoma" w:hAnsi="Tahoma"/>
        </w:rPr>
        <w:t xml:space="preserve"> </w:t>
      </w:r>
      <w:r w:rsidRPr="0065633D">
        <w:rPr>
          <w:rFonts w:ascii="Tahoma" w:hAnsi="Tahoma"/>
        </w:rPr>
        <w:t>r. o samorządzie gminnym (tekst jedn. z 201</w:t>
      </w:r>
      <w:r w:rsidR="00056FEA">
        <w:rPr>
          <w:rFonts w:ascii="Tahoma" w:hAnsi="Tahoma"/>
        </w:rPr>
        <w:t>6 r. poz.446</w:t>
      </w:r>
      <w:r>
        <w:rPr>
          <w:rFonts w:ascii="Tahoma" w:hAnsi="Tahoma"/>
        </w:rPr>
        <w:t xml:space="preserve">) </w:t>
      </w:r>
      <w:r w:rsidRPr="0065633D">
        <w:rPr>
          <w:rFonts w:ascii="Tahoma" w:hAnsi="Tahoma"/>
        </w:rPr>
        <w:t xml:space="preserve">, </w:t>
      </w:r>
      <w:r>
        <w:rPr>
          <w:rFonts w:ascii="Tahoma" w:hAnsi="Tahoma"/>
        </w:rPr>
        <w:t xml:space="preserve">oraz </w:t>
      </w:r>
      <w:r w:rsidRPr="0065633D">
        <w:rPr>
          <w:rFonts w:ascii="Tahoma" w:hAnsi="Tahoma"/>
        </w:rPr>
        <w:t xml:space="preserve"> art. 229 </w:t>
      </w:r>
      <w:proofErr w:type="spellStart"/>
      <w:r w:rsidRPr="0065633D">
        <w:rPr>
          <w:rFonts w:ascii="Tahoma" w:hAnsi="Tahoma"/>
        </w:rPr>
        <w:t>pkt</w:t>
      </w:r>
      <w:proofErr w:type="spellEnd"/>
      <w:r w:rsidRPr="0065633D">
        <w:rPr>
          <w:rFonts w:ascii="Tahoma" w:hAnsi="Tahoma"/>
        </w:rPr>
        <w:t xml:space="preserve"> 3 </w:t>
      </w:r>
      <w:r>
        <w:rPr>
          <w:rFonts w:ascii="Tahoma" w:hAnsi="Tahoma"/>
        </w:rPr>
        <w:t>-  Kodeks p</w:t>
      </w:r>
      <w:r w:rsidRPr="0065633D">
        <w:rPr>
          <w:rFonts w:ascii="Tahoma" w:hAnsi="Tahoma"/>
        </w:rPr>
        <w:t>ostępowania administracyjn</w:t>
      </w:r>
      <w:r>
        <w:rPr>
          <w:rFonts w:ascii="Tahoma" w:hAnsi="Tahoma"/>
        </w:rPr>
        <w:t>e</w:t>
      </w:r>
      <w:r w:rsidRPr="0065633D">
        <w:rPr>
          <w:rFonts w:ascii="Tahoma" w:hAnsi="Tahoma"/>
        </w:rPr>
        <w:t>go</w:t>
      </w:r>
      <w:r>
        <w:rPr>
          <w:rFonts w:ascii="Tahoma" w:hAnsi="Tahoma"/>
        </w:rPr>
        <w:t xml:space="preserve"> (</w:t>
      </w:r>
      <w:r w:rsidRPr="0065633D">
        <w:rPr>
          <w:rFonts w:ascii="Tahoma" w:hAnsi="Tahoma"/>
        </w:rPr>
        <w:t xml:space="preserve"> </w:t>
      </w:r>
      <w:r>
        <w:rPr>
          <w:rFonts w:ascii="Tahoma" w:hAnsi="Tahoma"/>
        </w:rPr>
        <w:t>Dz. U. z 201</w:t>
      </w:r>
      <w:r w:rsidR="001309BC">
        <w:rPr>
          <w:rFonts w:ascii="Tahoma" w:hAnsi="Tahoma"/>
        </w:rPr>
        <w:t>6 r. poz. 23</w:t>
      </w:r>
      <w:r>
        <w:rPr>
          <w:rFonts w:ascii="Tahoma" w:hAnsi="Tahoma"/>
        </w:rPr>
        <w:t xml:space="preserve">)  </w:t>
      </w:r>
      <w:r w:rsidRPr="00FC4601">
        <w:rPr>
          <w:rFonts w:ascii="Tahoma" w:hAnsi="Tahoma"/>
          <w:b/>
        </w:rPr>
        <w:t>Rada Gminy w Brudzeniu Dużym uchwala co na</w:t>
      </w:r>
      <w:r w:rsidR="00B32760">
        <w:rPr>
          <w:rFonts w:ascii="Tahoma" w:hAnsi="Tahoma"/>
          <w:b/>
        </w:rPr>
        <w:t>st</w:t>
      </w:r>
      <w:r w:rsidRPr="00FC4601">
        <w:rPr>
          <w:rFonts w:ascii="Tahoma" w:hAnsi="Tahoma"/>
          <w:b/>
        </w:rPr>
        <w:t>ępuje:</w:t>
      </w:r>
    </w:p>
    <w:p w:rsidR="00801093" w:rsidRPr="0065633D" w:rsidRDefault="00801093" w:rsidP="00801093">
      <w:pPr>
        <w:ind w:left="390" w:right="525"/>
        <w:rPr>
          <w:rFonts w:ascii="Tahoma" w:hAnsi="Tahoma"/>
        </w:rPr>
      </w:pPr>
    </w:p>
    <w:p w:rsidR="00801093" w:rsidRDefault="00801093" w:rsidP="00804B16">
      <w:pPr>
        <w:ind w:left="390" w:right="525"/>
        <w:jc w:val="center"/>
        <w:rPr>
          <w:rFonts w:ascii="Tahoma" w:hAnsi="Tahoma"/>
        </w:rPr>
      </w:pPr>
      <w:r w:rsidRPr="0065633D">
        <w:rPr>
          <w:rFonts w:ascii="Tahoma" w:hAnsi="Tahoma"/>
        </w:rPr>
        <w:t>§1</w:t>
      </w:r>
    </w:p>
    <w:p w:rsidR="00801093" w:rsidRDefault="00801093" w:rsidP="00801093">
      <w:pPr>
        <w:ind w:left="390" w:right="525"/>
        <w:rPr>
          <w:rFonts w:ascii="Tahoma" w:hAnsi="Tahoma"/>
        </w:rPr>
      </w:pPr>
    </w:p>
    <w:p w:rsidR="00801093" w:rsidRPr="0065633D" w:rsidRDefault="00801093" w:rsidP="00801093">
      <w:pPr>
        <w:ind w:left="390" w:right="525"/>
        <w:jc w:val="both"/>
        <w:rPr>
          <w:rFonts w:ascii="Tahoma" w:hAnsi="Tahoma"/>
        </w:rPr>
      </w:pPr>
      <w:r>
        <w:rPr>
          <w:rFonts w:ascii="Tahoma" w:hAnsi="Tahoma"/>
        </w:rPr>
        <w:t xml:space="preserve">         Po </w:t>
      </w:r>
      <w:r w:rsidR="00356BC8">
        <w:rPr>
          <w:rFonts w:ascii="Tahoma" w:hAnsi="Tahoma"/>
        </w:rPr>
        <w:t xml:space="preserve">rozpatrzeniu skargi z  dnia 28.kwietnia  2016 r. </w:t>
      </w:r>
      <w:r>
        <w:rPr>
          <w:rFonts w:ascii="Tahoma" w:hAnsi="Tahoma"/>
        </w:rPr>
        <w:t xml:space="preserve"> na działalność Wójta Gminy Brudzeń Duży złożonej za pośrednictwem Samorządowego Kolegium Odwoławczego w Płocku    przez Państwo Jolantę i Dariusza Gabryelskich   i zapoznaniu się ze stanowiskiem Komisji Rewizyjnej Rady Gminy w sprawie zarzutów postawionych w skardze, Rada Gminy Brudzeń Duży uznaje skargę za bezzasadną z przyczyn określonych w uzasadnieniu do niniejszej uchwały.</w:t>
      </w:r>
    </w:p>
    <w:p w:rsidR="00801093" w:rsidRPr="0065633D" w:rsidRDefault="00801093" w:rsidP="00801093">
      <w:pPr>
        <w:ind w:left="390" w:right="525"/>
        <w:rPr>
          <w:rFonts w:ascii="Tahoma" w:hAnsi="Tahoma"/>
        </w:rPr>
      </w:pPr>
    </w:p>
    <w:p w:rsidR="00801093" w:rsidRPr="0065633D" w:rsidRDefault="00801093" w:rsidP="00801093">
      <w:pPr>
        <w:ind w:left="390" w:right="525"/>
        <w:rPr>
          <w:rFonts w:ascii="Tahoma" w:hAnsi="Tahoma"/>
        </w:rPr>
      </w:pPr>
    </w:p>
    <w:p w:rsidR="00801093" w:rsidRPr="0065633D" w:rsidRDefault="00801093" w:rsidP="00804B16">
      <w:pPr>
        <w:ind w:left="390" w:right="525"/>
        <w:jc w:val="center"/>
        <w:rPr>
          <w:rFonts w:ascii="Tahoma" w:hAnsi="Tahoma"/>
        </w:rPr>
      </w:pPr>
      <w:r w:rsidRPr="0065633D">
        <w:rPr>
          <w:rFonts w:ascii="Tahoma" w:hAnsi="Tahoma"/>
        </w:rPr>
        <w:t>§2</w:t>
      </w:r>
    </w:p>
    <w:p w:rsidR="00801093" w:rsidRPr="0065633D" w:rsidRDefault="00801093" w:rsidP="00801093">
      <w:pPr>
        <w:ind w:left="390" w:right="525"/>
        <w:rPr>
          <w:rFonts w:ascii="Tahoma" w:hAnsi="Tahoma"/>
        </w:rPr>
      </w:pPr>
    </w:p>
    <w:p w:rsidR="00801093" w:rsidRDefault="00801093" w:rsidP="00801093">
      <w:pPr>
        <w:ind w:left="390" w:right="525"/>
        <w:jc w:val="both"/>
        <w:rPr>
          <w:rFonts w:ascii="Tahoma" w:hAnsi="Tahoma"/>
        </w:rPr>
      </w:pPr>
      <w:r>
        <w:rPr>
          <w:rFonts w:ascii="Tahoma" w:hAnsi="Tahoma"/>
        </w:rPr>
        <w:t xml:space="preserve">        </w:t>
      </w:r>
      <w:r w:rsidRPr="0065633D">
        <w:rPr>
          <w:rFonts w:ascii="Tahoma" w:hAnsi="Tahoma"/>
        </w:rPr>
        <w:t xml:space="preserve">Zobowiązuje się Przewodniczącego Rady Gminy Brudzeń </w:t>
      </w:r>
      <w:r>
        <w:rPr>
          <w:rFonts w:ascii="Tahoma" w:hAnsi="Tahoma"/>
        </w:rPr>
        <w:t>Duży do powiado</w:t>
      </w:r>
      <w:r w:rsidR="001309BC">
        <w:rPr>
          <w:rFonts w:ascii="Tahoma" w:hAnsi="Tahoma"/>
        </w:rPr>
        <w:t>mienia skarżąc</w:t>
      </w:r>
      <w:r w:rsidR="00561AE5">
        <w:rPr>
          <w:rFonts w:ascii="Tahoma" w:hAnsi="Tahoma"/>
        </w:rPr>
        <w:t>ych</w:t>
      </w:r>
      <w:r w:rsidRPr="0065633D">
        <w:rPr>
          <w:rFonts w:ascii="Tahoma" w:hAnsi="Tahoma"/>
        </w:rPr>
        <w:t xml:space="preserve"> o sposobie załatwienia skarg</w:t>
      </w:r>
      <w:r>
        <w:rPr>
          <w:rFonts w:ascii="Tahoma" w:hAnsi="Tahoma"/>
        </w:rPr>
        <w:t xml:space="preserve">i, poprzez przesłanie </w:t>
      </w:r>
      <w:r w:rsidR="00356BC8">
        <w:rPr>
          <w:rFonts w:ascii="Tahoma" w:hAnsi="Tahoma"/>
        </w:rPr>
        <w:t>skarżącym</w:t>
      </w:r>
      <w:r w:rsidRPr="0065633D">
        <w:rPr>
          <w:rFonts w:ascii="Tahoma" w:hAnsi="Tahoma"/>
        </w:rPr>
        <w:t xml:space="preserve"> odpisu niniejs</w:t>
      </w:r>
      <w:r>
        <w:rPr>
          <w:rFonts w:ascii="Tahoma" w:hAnsi="Tahoma"/>
        </w:rPr>
        <w:t>zej uchwały wraz z jej uzasadnieniem.</w:t>
      </w:r>
    </w:p>
    <w:p w:rsidR="00801093" w:rsidRPr="0065633D" w:rsidRDefault="00801093" w:rsidP="00801093">
      <w:pPr>
        <w:ind w:left="390" w:right="525"/>
        <w:jc w:val="both"/>
        <w:rPr>
          <w:rFonts w:ascii="Tahoma" w:hAnsi="Tahoma"/>
        </w:rPr>
      </w:pPr>
    </w:p>
    <w:p w:rsidR="00801093" w:rsidRPr="0065633D" w:rsidRDefault="00801093" w:rsidP="00801093">
      <w:pPr>
        <w:ind w:left="390" w:right="525"/>
        <w:rPr>
          <w:rFonts w:ascii="Tahoma" w:hAnsi="Tahoma"/>
        </w:rPr>
      </w:pPr>
    </w:p>
    <w:p w:rsidR="00801093" w:rsidRDefault="00801093" w:rsidP="00804B16">
      <w:pPr>
        <w:ind w:left="390" w:right="525"/>
        <w:jc w:val="center"/>
        <w:rPr>
          <w:rFonts w:ascii="Tahoma" w:hAnsi="Tahoma"/>
        </w:rPr>
      </w:pPr>
      <w:r w:rsidRPr="0065633D">
        <w:rPr>
          <w:rFonts w:ascii="Tahoma" w:hAnsi="Tahoma"/>
        </w:rPr>
        <w:t>§3</w:t>
      </w:r>
    </w:p>
    <w:p w:rsidR="00801093" w:rsidRPr="0065633D" w:rsidRDefault="00801093" w:rsidP="00801093">
      <w:pPr>
        <w:ind w:left="390" w:right="525"/>
        <w:rPr>
          <w:rFonts w:ascii="Tahoma" w:hAnsi="Tahoma"/>
        </w:rPr>
      </w:pPr>
    </w:p>
    <w:p w:rsidR="00801093" w:rsidRPr="0065633D" w:rsidRDefault="00801093" w:rsidP="00801093">
      <w:pPr>
        <w:ind w:left="390" w:right="525"/>
        <w:rPr>
          <w:rFonts w:ascii="Tahoma" w:hAnsi="Tahoma"/>
        </w:rPr>
      </w:pPr>
    </w:p>
    <w:p w:rsidR="00801093" w:rsidRPr="0065633D" w:rsidRDefault="00801093" w:rsidP="00801093">
      <w:pPr>
        <w:ind w:left="390" w:right="525"/>
        <w:rPr>
          <w:rFonts w:ascii="Tahoma" w:hAnsi="Tahoma"/>
        </w:rPr>
      </w:pPr>
      <w:r w:rsidRPr="0065633D">
        <w:rPr>
          <w:rFonts w:ascii="Tahoma" w:hAnsi="Tahoma"/>
        </w:rPr>
        <w:t>Uchwała wchodzi w życie z dniem podjęcia.</w:t>
      </w:r>
    </w:p>
    <w:p w:rsidR="00801093" w:rsidRDefault="00801093" w:rsidP="00801093">
      <w:pPr>
        <w:ind w:left="390" w:right="525"/>
        <w:rPr>
          <w:rFonts w:ascii="Tahoma" w:hAnsi="Tahoma"/>
        </w:rPr>
      </w:pPr>
    </w:p>
    <w:p w:rsidR="00801093" w:rsidRPr="0065633D" w:rsidRDefault="00801093" w:rsidP="00801093">
      <w:pPr>
        <w:ind w:left="390" w:right="525"/>
        <w:rPr>
          <w:rFonts w:ascii="Tahoma" w:hAnsi="Tahoma"/>
        </w:rPr>
      </w:pPr>
    </w:p>
    <w:p w:rsidR="00801093" w:rsidRPr="0065633D" w:rsidRDefault="00801093" w:rsidP="00801093">
      <w:pPr>
        <w:ind w:left="390" w:right="525"/>
        <w:rPr>
          <w:rFonts w:ascii="Tahoma" w:hAnsi="Tahoma"/>
        </w:rPr>
      </w:pPr>
      <w:r w:rsidRPr="0065633D">
        <w:rPr>
          <w:rFonts w:ascii="Tahoma" w:hAnsi="Tahoma"/>
        </w:rPr>
        <w:t xml:space="preserve">                                                       </w:t>
      </w:r>
      <w:r>
        <w:rPr>
          <w:rFonts w:ascii="Tahoma" w:hAnsi="Tahoma"/>
        </w:rPr>
        <w:t xml:space="preserve">        </w:t>
      </w:r>
      <w:r w:rsidRPr="0065633D">
        <w:rPr>
          <w:rFonts w:ascii="Tahoma" w:hAnsi="Tahoma"/>
        </w:rPr>
        <w:t xml:space="preserve">  Przewodniczący Rady</w:t>
      </w:r>
      <w:r>
        <w:rPr>
          <w:rFonts w:ascii="Tahoma" w:hAnsi="Tahoma"/>
        </w:rPr>
        <w:t xml:space="preserve"> Gminy </w:t>
      </w:r>
    </w:p>
    <w:p w:rsidR="00801093" w:rsidRPr="0065633D" w:rsidRDefault="00801093" w:rsidP="00801093">
      <w:pPr>
        <w:ind w:left="390" w:right="525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</w:t>
      </w:r>
      <w:r w:rsidR="00AA00E4">
        <w:rPr>
          <w:rFonts w:ascii="Tahoma" w:hAnsi="Tahoma"/>
        </w:rPr>
        <w:t xml:space="preserve">                      </w:t>
      </w:r>
      <w:r>
        <w:rPr>
          <w:rFonts w:ascii="Tahoma" w:hAnsi="Tahoma"/>
        </w:rPr>
        <w:t xml:space="preserve">  Rafał Nowak</w:t>
      </w:r>
    </w:p>
    <w:p w:rsidR="00801093" w:rsidRPr="0065633D" w:rsidRDefault="00801093" w:rsidP="00801093">
      <w:pPr>
        <w:ind w:left="390" w:right="525"/>
        <w:rPr>
          <w:rFonts w:ascii="Tahoma" w:hAnsi="Tahoma"/>
        </w:rPr>
      </w:pPr>
    </w:p>
    <w:p w:rsidR="00801093" w:rsidRDefault="00801093" w:rsidP="00801093">
      <w:pPr>
        <w:ind w:left="390" w:right="525"/>
      </w:pPr>
    </w:p>
    <w:p w:rsidR="00801093" w:rsidRDefault="00801093" w:rsidP="00801093">
      <w:pPr>
        <w:ind w:left="390" w:right="525"/>
      </w:pPr>
    </w:p>
    <w:p w:rsidR="00801093" w:rsidRDefault="00801093" w:rsidP="00801093">
      <w:pPr>
        <w:ind w:left="390" w:right="525"/>
      </w:pPr>
    </w:p>
    <w:p w:rsidR="00801093" w:rsidRDefault="00801093" w:rsidP="00801093">
      <w:pPr>
        <w:ind w:left="390" w:right="525"/>
        <w:rPr>
          <w:rFonts w:ascii="Arial" w:hAnsi="Arial" w:cs="Arial"/>
          <w:b/>
        </w:rPr>
      </w:pPr>
    </w:p>
    <w:p w:rsidR="00801093" w:rsidRPr="007A7724" w:rsidRDefault="00801093" w:rsidP="00801093">
      <w:pPr>
        <w:ind w:left="390" w:right="525"/>
        <w:rPr>
          <w:rFonts w:ascii="Tahoma" w:hAnsi="Tahoma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Tahoma" w:hAnsi="Tahoma"/>
        </w:rPr>
        <w:t xml:space="preserve">  </w:t>
      </w:r>
      <w:r w:rsidRPr="007A7724">
        <w:rPr>
          <w:rFonts w:ascii="Tahoma" w:hAnsi="Tahoma"/>
        </w:rPr>
        <w:t xml:space="preserve"> </w:t>
      </w:r>
    </w:p>
    <w:p w:rsidR="00801093" w:rsidRDefault="00801093" w:rsidP="00801093">
      <w:pPr>
        <w:tabs>
          <w:tab w:val="left" w:pos="1418"/>
        </w:tabs>
        <w:ind w:right="525"/>
        <w:jc w:val="both"/>
        <w:rPr>
          <w:rFonts w:ascii="Tahoma" w:hAnsi="Tahoma"/>
          <w:b/>
        </w:rPr>
      </w:pPr>
      <w:r>
        <w:t xml:space="preserve">                                                   </w:t>
      </w:r>
      <w:r>
        <w:rPr>
          <w:rFonts w:ascii="Tahoma" w:hAnsi="Tahoma"/>
          <w:b/>
        </w:rPr>
        <w:t xml:space="preserve">  </w:t>
      </w:r>
      <w:r w:rsidRPr="007A7724">
        <w:rPr>
          <w:rFonts w:ascii="Tahoma" w:hAnsi="Tahoma"/>
          <w:b/>
        </w:rPr>
        <w:t>UZASADNIENIE</w:t>
      </w:r>
    </w:p>
    <w:p w:rsidR="00801093" w:rsidRDefault="00801093" w:rsidP="00801093">
      <w:pPr>
        <w:tabs>
          <w:tab w:val="left" w:pos="1418"/>
        </w:tabs>
        <w:ind w:right="525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</w:t>
      </w:r>
    </w:p>
    <w:p w:rsidR="00801093" w:rsidRDefault="00801093" w:rsidP="008010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862143">
        <w:rPr>
          <w:rFonts w:ascii="Arial" w:hAnsi="Arial" w:cs="Arial"/>
        </w:rPr>
        <w:t xml:space="preserve">Pismem z dnia </w:t>
      </w:r>
      <w:r>
        <w:rPr>
          <w:rFonts w:ascii="Arial" w:hAnsi="Arial" w:cs="Arial"/>
        </w:rPr>
        <w:t xml:space="preserve">10 maja 2016 </w:t>
      </w:r>
      <w:r w:rsidRPr="00862143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Samorządowe </w:t>
      </w:r>
      <w:r w:rsidR="006F233B">
        <w:rPr>
          <w:rFonts w:ascii="Arial" w:hAnsi="Arial" w:cs="Arial"/>
        </w:rPr>
        <w:t xml:space="preserve">Kolegium Odwoławcze w Płocku  </w:t>
      </w:r>
      <w:r>
        <w:rPr>
          <w:rFonts w:ascii="Arial" w:hAnsi="Arial" w:cs="Arial"/>
        </w:rPr>
        <w:t>przekazało</w:t>
      </w:r>
      <w:r w:rsidRPr="00862143">
        <w:rPr>
          <w:rFonts w:ascii="Arial" w:hAnsi="Arial" w:cs="Arial"/>
        </w:rPr>
        <w:t xml:space="preserve"> według właściwości skargę </w:t>
      </w:r>
      <w:r>
        <w:rPr>
          <w:rFonts w:ascii="Arial" w:hAnsi="Arial" w:cs="Arial"/>
        </w:rPr>
        <w:t xml:space="preserve">Państwa Jolanty i Dariusza Gabryelskich  skierowaną do SKO w Płocku w dniu 28 kwietnia 2016 r. </w:t>
      </w:r>
    </w:p>
    <w:p w:rsidR="00713671" w:rsidRDefault="00801093" w:rsidP="008010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862143">
        <w:rPr>
          <w:rFonts w:ascii="Arial" w:hAnsi="Arial" w:cs="Arial"/>
        </w:rPr>
        <w:t xml:space="preserve">Jak wynika z treści w/w pisma zawiera ono skargę na </w:t>
      </w:r>
      <w:r>
        <w:rPr>
          <w:rFonts w:ascii="Arial" w:hAnsi="Arial" w:cs="Arial"/>
        </w:rPr>
        <w:t>działalność</w:t>
      </w:r>
      <w:r w:rsidR="00B640AB">
        <w:rPr>
          <w:rFonts w:ascii="Arial" w:hAnsi="Arial" w:cs="Arial"/>
        </w:rPr>
        <w:t xml:space="preserve"> Wójta Gminy Brudzeń Duży. </w:t>
      </w:r>
    </w:p>
    <w:p w:rsidR="00795052" w:rsidRDefault="00713671" w:rsidP="00795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D3A74">
        <w:rPr>
          <w:rFonts w:ascii="Arial" w:hAnsi="Arial" w:cs="Arial"/>
        </w:rPr>
        <w:t xml:space="preserve">Z wypowiedzi Kierownika referatu Rozwoju Gminy i Rolnictwa p. Pawła Krzemińskiego wynika, że </w:t>
      </w:r>
    </w:p>
    <w:p w:rsidR="00CC2773" w:rsidRPr="001D33BF" w:rsidRDefault="00DD5F5B" w:rsidP="003D3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795052" w:rsidRPr="00795052" w:rsidRDefault="00795052" w:rsidP="00795052">
      <w:pPr>
        <w:rPr>
          <w:rFonts w:ascii="Arial" w:hAnsi="Arial" w:cs="Arial"/>
        </w:rPr>
      </w:pPr>
      <w:r w:rsidRPr="00795052">
        <w:rPr>
          <w:rFonts w:ascii="Arial" w:hAnsi="Arial" w:cs="Arial"/>
          <w:sz w:val="28"/>
          <w:szCs w:val="28"/>
        </w:rPr>
        <w:t xml:space="preserve">- </w:t>
      </w:r>
      <w:r w:rsidRPr="00795052">
        <w:rPr>
          <w:rFonts w:ascii="Arial" w:hAnsi="Arial" w:cs="Arial"/>
          <w:b/>
          <w:sz w:val="28"/>
          <w:szCs w:val="28"/>
        </w:rPr>
        <w:t>…”nieudzielenie odpowiedzi na 7 pytań z pisma z dnia 18.03.2016r. …”</w:t>
      </w:r>
      <w:r w:rsidRPr="00795052">
        <w:rPr>
          <w:rFonts w:ascii="Arial" w:hAnsi="Arial" w:cs="Arial"/>
        </w:rPr>
        <w:t xml:space="preserve"> –</w:t>
      </w:r>
    </w:p>
    <w:p w:rsidR="00795052" w:rsidRPr="00795052" w:rsidRDefault="00795052" w:rsidP="00795052">
      <w:pPr>
        <w:ind w:firstLine="708"/>
        <w:jc w:val="both"/>
        <w:rPr>
          <w:rFonts w:ascii="Arial" w:hAnsi="Arial" w:cs="Arial"/>
        </w:rPr>
      </w:pPr>
      <w:r w:rsidRPr="00795052">
        <w:rPr>
          <w:rFonts w:ascii="Arial" w:hAnsi="Arial" w:cs="Arial"/>
        </w:rPr>
        <w:t>Nie istnieje pismo z dnia 18.03.2016r., które by zawierało 8 pytań (7 na które wnioskodawca nie uzyskał odpowiedzi – zgodnie z treścią skargi) – organ uznaje iż chodzi o pismo z dnia 17.03.2016r. które wpłynęło do Urzędu Gminy w Brudzeniu Dużym w dniu 18.03.2016r. i zawiera w treści przywoływane pytania. (</w:t>
      </w:r>
    </w:p>
    <w:p w:rsidR="00795052" w:rsidRPr="00795052" w:rsidRDefault="00795052" w:rsidP="00795052">
      <w:pPr>
        <w:ind w:firstLine="708"/>
        <w:jc w:val="both"/>
        <w:rPr>
          <w:rFonts w:ascii="Arial" w:hAnsi="Arial" w:cs="Arial"/>
          <w:b/>
        </w:rPr>
      </w:pPr>
      <w:r w:rsidRPr="00795052">
        <w:rPr>
          <w:rFonts w:ascii="Arial" w:hAnsi="Arial" w:cs="Arial"/>
        </w:rPr>
        <w:t xml:space="preserve">Pytania zawarte w piśmie dotyczą trwającego postępowania o opłacie </w:t>
      </w:r>
      <w:proofErr w:type="spellStart"/>
      <w:r w:rsidRPr="00795052">
        <w:rPr>
          <w:rFonts w:ascii="Arial" w:hAnsi="Arial" w:cs="Arial"/>
        </w:rPr>
        <w:t>adiacenckiej</w:t>
      </w:r>
      <w:proofErr w:type="spellEnd"/>
      <w:r w:rsidRPr="00795052">
        <w:rPr>
          <w:rFonts w:ascii="Arial" w:hAnsi="Arial" w:cs="Arial"/>
        </w:rPr>
        <w:t xml:space="preserve">, zgodnie z tytułem pisma, w którym strona przywołuje: </w:t>
      </w:r>
      <w:r w:rsidRPr="00795052">
        <w:rPr>
          <w:rFonts w:ascii="Arial" w:hAnsi="Arial" w:cs="Arial"/>
          <w:i/>
        </w:rPr>
        <w:t>„ Zastrzeżenia i pytania odnośnie zawiadomienia nr RGR.3132.5.2016 …..</w:t>
      </w:r>
      <w:r w:rsidRPr="00795052">
        <w:rPr>
          <w:rFonts w:ascii="Arial" w:hAnsi="Arial" w:cs="Arial"/>
        </w:rPr>
        <w:t xml:space="preserve">”. Zgodnie z Kodeksem Postępowania Administracyjnego w toku postępowania są zbierane materiały do sprawy, a  odpowiedzi oraz rozstrzygnięcia znajdują swoje miejsce w decyzji wydawanej przez organ. Strona ma prawo do odwołania się od decyzji do Samorządowego Kolegium Odwoławczego. </w:t>
      </w:r>
      <w:r w:rsidRPr="00795052">
        <w:rPr>
          <w:rFonts w:ascii="Arial" w:hAnsi="Arial" w:cs="Arial"/>
          <w:u w:val="single"/>
        </w:rPr>
        <w:t>Wniesione pismo znajdzie odzwierciedlenie po zakończeniu postępowania administracyjnego w wydanej decyzji administracyjnej. Strona została poinformowana pismem</w:t>
      </w:r>
      <w:r w:rsidRPr="00795052">
        <w:rPr>
          <w:rFonts w:ascii="Arial" w:hAnsi="Arial" w:cs="Arial"/>
        </w:rPr>
        <w:t xml:space="preserve"> z dnia 21.03.2016r. o fakcie, iż organ odniesie się do pozostałych kwestii poruszonych w piśmie w dalszym toku </w:t>
      </w:r>
      <w:proofErr w:type="spellStart"/>
      <w:r w:rsidRPr="00795052">
        <w:rPr>
          <w:rFonts w:ascii="Arial" w:hAnsi="Arial" w:cs="Arial"/>
        </w:rPr>
        <w:t>postepowania</w:t>
      </w:r>
      <w:proofErr w:type="spellEnd"/>
      <w:r w:rsidRPr="00795052">
        <w:rPr>
          <w:rFonts w:ascii="Arial" w:hAnsi="Arial" w:cs="Arial"/>
        </w:rPr>
        <w:t xml:space="preserve"> o ile okażą się istotne dla rozstrzygnięcia sprawy</w:t>
      </w:r>
      <w:r w:rsidR="0098167A">
        <w:rPr>
          <w:rFonts w:ascii="Arial" w:hAnsi="Arial" w:cs="Arial"/>
          <w:b/>
        </w:rPr>
        <w:t>.</w:t>
      </w:r>
    </w:p>
    <w:p w:rsidR="00795052" w:rsidRPr="00795052" w:rsidRDefault="00795052" w:rsidP="00795052">
      <w:pPr>
        <w:rPr>
          <w:rFonts w:ascii="Arial" w:hAnsi="Arial" w:cs="Arial"/>
          <w:b/>
          <w:sz w:val="28"/>
          <w:szCs w:val="28"/>
        </w:rPr>
      </w:pPr>
      <w:r w:rsidRPr="00795052">
        <w:rPr>
          <w:rFonts w:ascii="Arial" w:hAnsi="Arial" w:cs="Arial"/>
          <w:b/>
          <w:sz w:val="28"/>
          <w:szCs w:val="28"/>
        </w:rPr>
        <w:t xml:space="preserve">- …”nieudostępnienie dokumentacji w dniu naszej wizyty w urzędzie </w:t>
      </w:r>
      <w:proofErr w:type="spellStart"/>
      <w:r w:rsidRPr="00795052">
        <w:rPr>
          <w:rFonts w:ascii="Arial" w:hAnsi="Arial" w:cs="Arial"/>
          <w:b/>
          <w:sz w:val="28"/>
          <w:szCs w:val="28"/>
        </w:rPr>
        <w:t>t.j</w:t>
      </w:r>
      <w:proofErr w:type="spellEnd"/>
      <w:r w:rsidRPr="00795052">
        <w:rPr>
          <w:rFonts w:ascii="Arial" w:hAnsi="Arial" w:cs="Arial"/>
          <w:b/>
          <w:sz w:val="28"/>
          <w:szCs w:val="28"/>
        </w:rPr>
        <w:t xml:space="preserve">. 18.03.2014r. ani na wniosek ustny ani na wniosek pisemny” – </w:t>
      </w:r>
    </w:p>
    <w:p w:rsidR="00795052" w:rsidRPr="00795052" w:rsidRDefault="00795052" w:rsidP="00795052">
      <w:pPr>
        <w:jc w:val="both"/>
        <w:rPr>
          <w:rFonts w:ascii="Arial" w:hAnsi="Arial" w:cs="Arial"/>
          <w:sz w:val="22"/>
          <w:szCs w:val="22"/>
        </w:rPr>
      </w:pPr>
      <w:r w:rsidRPr="00795052">
        <w:rPr>
          <w:rFonts w:ascii="Arial" w:hAnsi="Arial" w:cs="Arial"/>
        </w:rPr>
        <w:tab/>
        <w:t>Realizacja drogi rozpoczęła się w dniu 04.08.2014r. zgodnie z zapisem w dzienniku budowy – wnioskodawca najprawdopodobniej pomylił rok w podnoszonej dacie, chodzi o dzień 18.03.2016r. w którym wpłynął pisemny wniosek o udostępnienie dokumentacji odnośnie budowy drogi wraz z możliwością kopi dokumentów zawartych w dokumentacji</w:t>
      </w:r>
      <w:r w:rsidR="0098167A">
        <w:rPr>
          <w:rFonts w:ascii="Arial" w:hAnsi="Arial" w:cs="Arial"/>
        </w:rPr>
        <w:t>.(</w:t>
      </w:r>
      <w:r w:rsidRPr="00795052">
        <w:rPr>
          <w:rFonts w:ascii="Arial" w:hAnsi="Arial" w:cs="Arial"/>
        </w:rPr>
        <w:t xml:space="preserve"> </w:t>
      </w:r>
      <w:r w:rsidR="0098167A">
        <w:rPr>
          <w:rFonts w:ascii="Arial" w:hAnsi="Arial" w:cs="Arial"/>
        </w:rPr>
        <w:t>Wniosek z dnia 18.03.2016 r.)</w:t>
      </w:r>
    </w:p>
    <w:p w:rsidR="00795052" w:rsidRPr="00795052" w:rsidRDefault="00795052" w:rsidP="00795052">
      <w:pPr>
        <w:jc w:val="both"/>
        <w:rPr>
          <w:rFonts w:ascii="Arial" w:hAnsi="Arial" w:cs="Arial"/>
        </w:rPr>
      </w:pPr>
      <w:r w:rsidRPr="00795052">
        <w:rPr>
          <w:rFonts w:ascii="Arial" w:hAnsi="Arial" w:cs="Arial"/>
        </w:rPr>
        <w:t>Powyższe łączy się bezpośrednio z kolejnymi punktami podniesionym w skardze:</w:t>
      </w:r>
    </w:p>
    <w:p w:rsidR="00795052" w:rsidRPr="00795052" w:rsidRDefault="00795052" w:rsidP="00795052">
      <w:pPr>
        <w:jc w:val="both"/>
        <w:rPr>
          <w:rFonts w:ascii="Arial" w:hAnsi="Arial" w:cs="Arial"/>
        </w:rPr>
      </w:pPr>
      <w:r w:rsidRPr="00795052">
        <w:rPr>
          <w:rFonts w:ascii="Arial" w:hAnsi="Arial" w:cs="Arial"/>
          <w:b/>
          <w:sz w:val="28"/>
          <w:szCs w:val="28"/>
        </w:rPr>
        <w:t>- ….”udostępnienie niepełnej dokumentacji w dniu 29.03.2016r. bez możliwości weryfikacji porównawczej jej pełnej zwartości z katalogiem, czy spisem treści – którego to wykazu nie ma i nie będzie”…</w:t>
      </w:r>
      <w:r w:rsidRPr="00795052">
        <w:rPr>
          <w:rFonts w:ascii="Arial" w:hAnsi="Arial" w:cs="Arial"/>
        </w:rPr>
        <w:t xml:space="preserve"> - </w:t>
      </w:r>
      <w:r w:rsidRPr="00795052">
        <w:rPr>
          <w:rFonts w:ascii="Arial" w:hAnsi="Arial" w:cs="Arial"/>
        </w:rPr>
        <w:br/>
      </w:r>
      <w:r w:rsidRPr="00795052">
        <w:rPr>
          <w:rFonts w:ascii="Arial" w:hAnsi="Arial" w:cs="Arial"/>
          <w:b/>
          <w:sz w:val="28"/>
          <w:szCs w:val="28"/>
        </w:rPr>
        <w:t>- …”uznanie naszej skargi za bezzasadną wobec faktu, iż w tej samej sprawie zmuszeni byliśmy fatygować się dwukrotnie do urzędu a i tak nie jesteśmy usatysfakcjonowani z wglądu do dokumentów w przedstawionym nam okrojonym zakresie”</w:t>
      </w:r>
    </w:p>
    <w:p w:rsidR="00795052" w:rsidRPr="00795052" w:rsidRDefault="00795052" w:rsidP="00795052">
      <w:pPr>
        <w:jc w:val="both"/>
        <w:rPr>
          <w:rFonts w:ascii="Arial" w:hAnsi="Arial" w:cs="Arial"/>
        </w:rPr>
      </w:pPr>
      <w:r w:rsidRPr="00795052">
        <w:rPr>
          <w:rFonts w:ascii="Arial" w:hAnsi="Arial" w:cs="Arial"/>
        </w:rPr>
        <w:tab/>
        <w:t>W dniu 18.03.2016r. wpłynęła również skarga na Kierownika Referatu dotycząca wglądu do dokumentacji (</w:t>
      </w:r>
      <w:r w:rsidR="0098167A">
        <w:rPr>
          <w:rFonts w:ascii="Arial" w:hAnsi="Arial" w:cs="Arial"/>
          <w:b/>
        </w:rPr>
        <w:t xml:space="preserve">przedstawione Komisji Rady Gminy w </w:t>
      </w:r>
      <w:r w:rsidR="0098167A">
        <w:rPr>
          <w:rFonts w:ascii="Arial" w:hAnsi="Arial" w:cs="Arial"/>
          <w:b/>
        </w:rPr>
        <w:lastRenderedPageBreak/>
        <w:t>Brudzeniu Dużym.)</w:t>
      </w:r>
      <w:r w:rsidRPr="00795052">
        <w:rPr>
          <w:rFonts w:ascii="Arial" w:hAnsi="Arial" w:cs="Arial"/>
        </w:rPr>
        <w:t xml:space="preserve"> </w:t>
      </w:r>
    </w:p>
    <w:p w:rsidR="00795052" w:rsidRPr="00795052" w:rsidRDefault="00795052" w:rsidP="00795052">
      <w:pPr>
        <w:ind w:firstLine="708"/>
        <w:jc w:val="both"/>
        <w:rPr>
          <w:rFonts w:ascii="Arial" w:hAnsi="Arial" w:cs="Arial"/>
        </w:rPr>
      </w:pPr>
      <w:r w:rsidRPr="00795052">
        <w:rPr>
          <w:rFonts w:ascii="Arial" w:hAnsi="Arial" w:cs="Arial"/>
        </w:rPr>
        <w:t>W dniu 21.03.2016r. zostało wystosowane pismo do strony w którym Urząd Gminy poinformował, iż wniosek z dnia 18.03.2016r. został potraktowany jako wniosek o udostępnienie informacji publicznej. (</w:t>
      </w:r>
      <w:r w:rsidR="0098167A">
        <w:rPr>
          <w:rFonts w:ascii="Arial" w:hAnsi="Arial" w:cs="Arial"/>
          <w:b/>
        </w:rPr>
        <w:t>przedstawione Komisji Rady Gminy w Brudzeniu Dużym)</w:t>
      </w:r>
      <w:r w:rsidRPr="00795052">
        <w:rPr>
          <w:rFonts w:ascii="Arial" w:hAnsi="Arial" w:cs="Arial"/>
        </w:rPr>
        <w:t xml:space="preserve">. </w:t>
      </w:r>
    </w:p>
    <w:p w:rsidR="00795052" w:rsidRPr="00795052" w:rsidRDefault="00795052" w:rsidP="00795052">
      <w:pPr>
        <w:ind w:firstLine="708"/>
        <w:jc w:val="both"/>
        <w:rPr>
          <w:rFonts w:ascii="Arial" w:hAnsi="Arial" w:cs="Arial"/>
        </w:rPr>
      </w:pPr>
      <w:r w:rsidRPr="00795052">
        <w:rPr>
          <w:rFonts w:ascii="Arial" w:hAnsi="Arial" w:cs="Arial"/>
        </w:rPr>
        <w:t>W notatce służbowej z dnia 22.03.2016r. Kierownika Referatu pojawia się informacja, iż w dniu 21.03.2016r. państwo Jolanta i Dariusz Gabryelscy nie pojawili się w Urzędzie Gminy w Brudzeniu Dużym.</w:t>
      </w:r>
      <w:r w:rsidR="0098167A">
        <w:rPr>
          <w:rFonts w:ascii="Arial" w:hAnsi="Arial" w:cs="Arial"/>
        </w:rPr>
        <w:t>(</w:t>
      </w:r>
      <w:r w:rsidRPr="00795052">
        <w:rPr>
          <w:rFonts w:ascii="Arial" w:hAnsi="Arial" w:cs="Arial"/>
        </w:rPr>
        <w:t xml:space="preserve"> </w:t>
      </w:r>
      <w:r w:rsidR="0098167A" w:rsidRPr="0098167A">
        <w:rPr>
          <w:rFonts w:ascii="Arial" w:hAnsi="Arial" w:cs="Arial"/>
          <w:b/>
        </w:rPr>
        <w:t>p</w:t>
      </w:r>
      <w:r w:rsidR="0098167A">
        <w:rPr>
          <w:rFonts w:ascii="Arial" w:hAnsi="Arial" w:cs="Arial"/>
          <w:b/>
        </w:rPr>
        <w:t>rzedstawione Komisji Rady Gminy w Brudzeniu Dużym</w:t>
      </w:r>
      <w:r w:rsidRPr="00795052">
        <w:rPr>
          <w:rFonts w:ascii="Arial" w:hAnsi="Arial" w:cs="Arial"/>
        </w:rPr>
        <w:t xml:space="preserve">). </w:t>
      </w:r>
    </w:p>
    <w:p w:rsidR="00795052" w:rsidRPr="00795052" w:rsidRDefault="00795052" w:rsidP="00795052">
      <w:pPr>
        <w:ind w:firstLine="708"/>
        <w:jc w:val="both"/>
        <w:rPr>
          <w:rFonts w:ascii="Arial" w:hAnsi="Arial" w:cs="Arial"/>
        </w:rPr>
      </w:pPr>
      <w:r w:rsidRPr="00795052">
        <w:rPr>
          <w:rFonts w:ascii="Arial" w:hAnsi="Arial" w:cs="Arial"/>
        </w:rPr>
        <w:t>W piśmie z dnia 29.03.2016r. strona oświadczyła że zapoznała się z dokumentacją budowlaną drogi gminnej ul. Wspólnej i zwrócili się o kopie konkretnych stron dokumentacji. (</w:t>
      </w:r>
      <w:r w:rsidR="0098167A">
        <w:rPr>
          <w:rFonts w:ascii="Arial" w:hAnsi="Arial" w:cs="Arial"/>
          <w:b/>
        </w:rPr>
        <w:t>przedstawione Komisji Rady Gminy w Brudzeniu Dużym</w:t>
      </w:r>
      <w:r w:rsidRPr="00795052">
        <w:rPr>
          <w:rFonts w:ascii="Arial" w:hAnsi="Arial" w:cs="Arial"/>
        </w:rPr>
        <w:t xml:space="preserve">).  W piśmie nie wniesiono uwag co do kompletności dokumentacji. </w:t>
      </w:r>
    </w:p>
    <w:p w:rsidR="00795052" w:rsidRPr="00795052" w:rsidRDefault="00795052" w:rsidP="00795052">
      <w:pPr>
        <w:ind w:firstLine="708"/>
        <w:jc w:val="both"/>
        <w:rPr>
          <w:rFonts w:ascii="Arial" w:hAnsi="Arial" w:cs="Arial"/>
        </w:rPr>
      </w:pPr>
      <w:r w:rsidRPr="00795052">
        <w:rPr>
          <w:rFonts w:ascii="Arial" w:hAnsi="Arial" w:cs="Arial"/>
        </w:rPr>
        <w:t>Zawiadom</w:t>
      </w:r>
      <w:r w:rsidR="0098167A">
        <w:rPr>
          <w:rFonts w:ascii="Arial" w:hAnsi="Arial" w:cs="Arial"/>
        </w:rPr>
        <w:t xml:space="preserve">ienie o sposobie załatwienia skargi z dnia 15.04 .2016 r. </w:t>
      </w:r>
      <w:r w:rsidRPr="00795052">
        <w:rPr>
          <w:rFonts w:ascii="Arial" w:hAnsi="Arial" w:cs="Arial"/>
        </w:rPr>
        <w:t xml:space="preserve">wyjaśnia stronie iż: </w:t>
      </w:r>
    </w:p>
    <w:p w:rsidR="00795052" w:rsidRPr="00795052" w:rsidRDefault="00795052" w:rsidP="00795052">
      <w:pPr>
        <w:ind w:firstLine="708"/>
        <w:jc w:val="both"/>
        <w:rPr>
          <w:rFonts w:ascii="Arial" w:hAnsi="Arial" w:cs="Arial"/>
          <w:i/>
        </w:rPr>
      </w:pPr>
      <w:r w:rsidRPr="00795052">
        <w:rPr>
          <w:rFonts w:ascii="Arial" w:hAnsi="Arial" w:cs="Arial"/>
          <w:i/>
        </w:rPr>
        <w:t xml:space="preserve">„… Odnośnie trybu udostępnienia dokumentacji kierownik referatu zachował się właściwie, ponieważ pisemny wniosek o udostępnienie dokumentacji o który prosił wynika z regulacji § 8 Statutu Gminy o treści jak poniżej: </w:t>
      </w:r>
    </w:p>
    <w:p w:rsidR="00795052" w:rsidRPr="00795052" w:rsidRDefault="00795052" w:rsidP="00795052">
      <w:pPr>
        <w:jc w:val="both"/>
        <w:rPr>
          <w:rFonts w:ascii="Arial" w:hAnsi="Arial" w:cs="Arial"/>
          <w:i/>
        </w:rPr>
      </w:pPr>
      <w:r w:rsidRPr="00795052">
        <w:rPr>
          <w:rFonts w:ascii="Arial" w:hAnsi="Arial" w:cs="Arial"/>
          <w:i/>
        </w:rPr>
        <w:t xml:space="preserve">STATUT GMINY BRUDZEŃ DUŻY – UCHWAŁA </w:t>
      </w:r>
      <w:proofErr w:type="spellStart"/>
      <w:r w:rsidRPr="00795052">
        <w:rPr>
          <w:rFonts w:ascii="Arial" w:hAnsi="Arial" w:cs="Arial"/>
          <w:i/>
        </w:rPr>
        <w:t>Nr</w:t>
      </w:r>
      <w:proofErr w:type="spellEnd"/>
      <w:r w:rsidRPr="00795052">
        <w:rPr>
          <w:rFonts w:ascii="Arial" w:hAnsi="Arial" w:cs="Arial"/>
          <w:i/>
        </w:rPr>
        <w:t>. 7/XXXXII/03 RADY GMINY W BRUDZENIU DUŻYM</w:t>
      </w:r>
    </w:p>
    <w:p w:rsidR="00795052" w:rsidRPr="00795052" w:rsidRDefault="00795052" w:rsidP="00795052">
      <w:pPr>
        <w:ind w:firstLine="708"/>
        <w:jc w:val="both"/>
        <w:rPr>
          <w:rFonts w:ascii="Arial" w:hAnsi="Arial" w:cs="Arial"/>
          <w:i/>
        </w:rPr>
      </w:pPr>
      <w:r w:rsidRPr="00795052">
        <w:rPr>
          <w:rFonts w:ascii="Arial" w:hAnsi="Arial" w:cs="Arial"/>
          <w:i/>
        </w:rPr>
        <w:t>Z dnia 04 czerwca 2003 roku w sprawie: uchwalenia Statutu Gminy w Brudzeniu Dużym”</w:t>
      </w:r>
    </w:p>
    <w:p w:rsidR="00795052" w:rsidRPr="00795052" w:rsidRDefault="00795052" w:rsidP="0079505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795052">
        <w:rPr>
          <w:rFonts w:ascii="Arial" w:hAnsi="Arial" w:cs="Arial"/>
          <w:i/>
        </w:rPr>
        <w:t>Dostęp do dokumentów ma każdy obywatel powyżej 18 roku życia.</w:t>
      </w:r>
    </w:p>
    <w:p w:rsidR="00795052" w:rsidRPr="00795052" w:rsidRDefault="00795052" w:rsidP="0079505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795052">
        <w:rPr>
          <w:rFonts w:ascii="Arial" w:hAnsi="Arial" w:cs="Arial"/>
          <w:i/>
        </w:rPr>
        <w:t>Obywatel chcąc zapoznać się z dokumentami, powinien złożyć do Urzędu Gminy pisemny wniosek zawierający szczegółowy wykaz dokumentów lub ich fragmentów, z którymi chciałby się zapoznać.</w:t>
      </w:r>
    </w:p>
    <w:p w:rsidR="00795052" w:rsidRPr="00795052" w:rsidRDefault="00795052" w:rsidP="0079505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795052">
        <w:rPr>
          <w:rFonts w:ascii="Arial" w:hAnsi="Arial" w:cs="Arial"/>
          <w:i/>
        </w:rPr>
        <w:t>Organ wykonawczy Gminy w określonym terminie przez KPA zobowiązany jest przygotować żądaną dokumentację oraz poinformować zainteresowanego o terminie i formie w jakim dokumentacja będzie udostępniona do wglądu.</w:t>
      </w:r>
    </w:p>
    <w:p w:rsidR="00795052" w:rsidRPr="00795052" w:rsidRDefault="00795052" w:rsidP="0079505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/>
        </w:rPr>
      </w:pPr>
      <w:r w:rsidRPr="00795052">
        <w:rPr>
          <w:rFonts w:ascii="Arial" w:hAnsi="Arial" w:cs="Arial"/>
          <w:i/>
        </w:rPr>
        <w:t>Zainteresowany może przeglądać dokumenty oraz dokonywać odpisy i wyciągi z dokumentów jedynie w obecności pracownika Urzędu Gminy</w:t>
      </w:r>
    </w:p>
    <w:p w:rsidR="00795052" w:rsidRPr="00795052" w:rsidRDefault="00795052" w:rsidP="00795052">
      <w:pPr>
        <w:jc w:val="both"/>
        <w:rPr>
          <w:rFonts w:ascii="Arial" w:hAnsi="Arial" w:cs="Arial"/>
        </w:rPr>
      </w:pPr>
      <w:r w:rsidRPr="00795052">
        <w:rPr>
          <w:rFonts w:ascii="Arial" w:hAnsi="Arial" w:cs="Arial"/>
          <w:i/>
        </w:rPr>
        <w:t>Z powyższego wynika, że to po stronie wnioskodawcy leży obowiązek wskazania jakich konkretnie dokumentów żądają tj. sporządzenie ich szczegółowego wykazu</w:t>
      </w:r>
      <w:r w:rsidRPr="00795052">
        <w:rPr>
          <w:rFonts w:ascii="Arial" w:hAnsi="Arial" w:cs="Arial"/>
        </w:rPr>
        <w:t xml:space="preserve"> ….”</w:t>
      </w:r>
    </w:p>
    <w:p w:rsidR="00795052" w:rsidRPr="00795052" w:rsidRDefault="00795052" w:rsidP="00795052">
      <w:pPr>
        <w:jc w:val="both"/>
        <w:rPr>
          <w:rFonts w:ascii="Arial" w:hAnsi="Arial" w:cs="Arial"/>
          <w:b/>
          <w:sz w:val="28"/>
          <w:szCs w:val="28"/>
        </w:rPr>
      </w:pPr>
      <w:r w:rsidRPr="00795052">
        <w:rPr>
          <w:rFonts w:ascii="Arial" w:hAnsi="Arial" w:cs="Arial"/>
          <w:b/>
          <w:sz w:val="28"/>
          <w:szCs w:val="28"/>
        </w:rPr>
        <w:t>- …”fakt, iż zdaniem wójta – ponowne udostępnienie dokumentacji ul. Wspólnej ma się odbyć z wyszczególnieniem we wniosku nazw konkretnych dokumentów (pełny zakres zawartości dokumentacji) - przez wnioskodawcę”…</w:t>
      </w:r>
    </w:p>
    <w:p w:rsidR="00795052" w:rsidRPr="00795052" w:rsidRDefault="00795052" w:rsidP="00795052">
      <w:pPr>
        <w:jc w:val="both"/>
        <w:rPr>
          <w:rFonts w:ascii="Arial" w:hAnsi="Arial" w:cs="Arial"/>
          <w:sz w:val="22"/>
          <w:szCs w:val="22"/>
        </w:rPr>
      </w:pPr>
      <w:r w:rsidRPr="00795052">
        <w:rPr>
          <w:rFonts w:ascii="Arial" w:hAnsi="Arial" w:cs="Arial"/>
        </w:rPr>
        <w:tab/>
        <w:t xml:space="preserve">Informacje  na temat kolejnego udostępnienia informacji zostały zawarte w powyższej odpowiedzi oraz w kolejnym piśmie z dnia 12.04.2016r. skierowanym do strony </w:t>
      </w:r>
      <w:r w:rsidR="0098167A">
        <w:rPr>
          <w:rFonts w:ascii="Arial" w:hAnsi="Arial" w:cs="Arial"/>
        </w:rPr>
        <w:t>.</w:t>
      </w:r>
    </w:p>
    <w:p w:rsidR="00795052" w:rsidRPr="00795052" w:rsidRDefault="00795052" w:rsidP="00795052">
      <w:pPr>
        <w:jc w:val="both"/>
        <w:rPr>
          <w:rFonts w:ascii="Arial" w:hAnsi="Arial" w:cs="Arial"/>
          <w:b/>
          <w:sz w:val="28"/>
          <w:szCs w:val="28"/>
        </w:rPr>
      </w:pPr>
      <w:r w:rsidRPr="00795052">
        <w:rPr>
          <w:rFonts w:ascii="Arial" w:hAnsi="Arial" w:cs="Arial"/>
          <w:b/>
          <w:sz w:val="28"/>
          <w:szCs w:val="28"/>
        </w:rPr>
        <w:t xml:space="preserve">- …” wątpliwości, czy zawiadomienie o wszczęciu postępowania w sprawie opłaty </w:t>
      </w:r>
      <w:proofErr w:type="spellStart"/>
      <w:r w:rsidRPr="00795052">
        <w:rPr>
          <w:rFonts w:ascii="Arial" w:hAnsi="Arial" w:cs="Arial"/>
          <w:b/>
          <w:sz w:val="28"/>
          <w:szCs w:val="28"/>
        </w:rPr>
        <w:t>adiacenckiej</w:t>
      </w:r>
      <w:proofErr w:type="spellEnd"/>
      <w:r w:rsidRPr="00795052">
        <w:rPr>
          <w:rFonts w:ascii="Arial" w:hAnsi="Arial" w:cs="Arial"/>
          <w:b/>
          <w:sz w:val="28"/>
          <w:szCs w:val="28"/>
        </w:rPr>
        <w:t xml:space="preserve"> z dnia 01.03.2016r. może stanowić jednocześnie „upoważnienie” do przeprowadzenia oględzin” (czego konkretnie dotyczą oględziny do dzisiaj nie jest przez wójta wyjaśnione), czy samo podanie nazwiska i numeru uprawnień rzeczoznawcy to wystarczające dane dla prawidłowości i </w:t>
      </w:r>
      <w:r w:rsidRPr="00795052">
        <w:rPr>
          <w:rFonts w:ascii="Arial" w:hAnsi="Arial" w:cs="Arial"/>
          <w:b/>
          <w:sz w:val="28"/>
          <w:szCs w:val="28"/>
        </w:rPr>
        <w:lastRenderedPageBreak/>
        <w:t>bezpieczeństwa mieszkańców, czy rzeczoznawca nie powinien zawrzeć umowy z urzędem gminy a ta np. czy nie powinna podać tego faktu do wiadomości mieszkańców”...</w:t>
      </w:r>
    </w:p>
    <w:p w:rsidR="00795052" w:rsidRDefault="00795052" w:rsidP="00795052">
      <w:pPr>
        <w:jc w:val="both"/>
        <w:rPr>
          <w:rFonts w:ascii="Arial" w:hAnsi="Arial" w:cs="Arial"/>
        </w:rPr>
      </w:pPr>
      <w:r w:rsidRPr="00795052">
        <w:rPr>
          <w:rFonts w:ascii="Arial" w:hAnsi="Arial" w:cs="Arial"/>
        </w:rPr>
        <w:tab/>
        <w:t>W zawiadomieniu o wszczęciu p</w:t>
      </w:r>
      <w:r w:rsidR="0098167A">
        <w:rPr>
          <w:rFonts w:ascii="Arial" w:hAnsi="Arial" w:cs="Arial"/>
        </w:rPr>
        <w:t>ostę</w:t>
      </w:r>
      <w:r w:rsidRPr="00795052">
        <w:rPr>
          <w:rFonts w:ascii="Arial" w:hAnsi="Arial" w:cs="Arial"/>
        </w:rPr>
        <w:t xml:space="preserve">powania w sprawie ustalenia opłaty </w:t>
      </w:r>
      <w:proofErr w:type="spellStart"/>
      <w:r w:rsidRPr="00795052">
        <w:rPr>
          <w:rFonts w:ascii="Arial" w:hAnsi="Arial" w:cs="Arial"/>
        </w:rPr>
        <w:t>adiacenckiej</w:t>
      </w:r>
      <w:proofErr w:type="spellEnd"/>
      <w:r w:rsidRPr="00795052">
        <w:rPr>
          <w:rFonts w:ascii="Arial" w:hAnsi="Arial" w:cs="Arial"/>
        </w:rPr>
        <w:t xml:space="preserve">, mieszkańcy zostali poinformowani o danych personalnych oraz uprawnieniach rzeczoznawcy majątkowego. Co stanowi upoważnieni do wykonywania opinii w formie operatu szacunkowego niezbędnego do naliczenia opłaty </w:t>
      </w:r>
      <w:proofErr w:type="spellStart"/>
      <w:r w:rsidRPr="00795052">
        <w:rPr>
          <w:rFonts w:ascii="Arial" w:hAnsi="Arial" w:cs="Arial"/>
        </w:rPr>
        <w:t>adiacenckiej</w:t>
      </w:r>
      <w:proofErr w:type="spellEnd"/>
      <w:r w:rsidRPr="00795052">
        <w:rPr>
          <w:rFonts w:ascii="Arial" w:hAnsi="Arial" w:cs="Arial"/>
        </w:rPr>
        <w:t xml:space="preserve"> (</w:t>
      </w:r>
      <w:r w:rsidR="0098167A">
        <w:rPr>
          <w:rFonts w:ascii="Arial" w:hAnsi="Arial" w:cs="Arial"/>
          <w:b/>
        </w:rPr>
        <w:t>zawiadomienie z dnia 01.03.2016 r.</w:t>
      </w:r>
      <w:r w:rsidR="0098167A">
        <w:rPr>
          <w:rFonts w:ascii="Arial" w:hAnsi="Arial" w:cs="Arial"/>
        </w:rPr>
        <w:t>)</w:t>
      </w:r>
    </w:p>
    <w:p w:rsidR="00795052" w:rsidRPr="00795052" w:rsidRDefault="00795052" w:rsidP="00795052">
      <w:pPr>
        <w:jc w:val="both"/>
        <w:rPr>
          <w:rFonts w:ascii="Arial" w:hAnsi="Arial" w:cs="Arial"/>
          <w:sz w:val="22"/>
          <w:szCs w:val="22"/>
        </w:rPr>
      </w:pPr>
    </w:p>
    <w:p w:rsidR="003D3A74" w:rsidRPr="0098167A" w:rsidRDefault="00795052" w:rsidP="009816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Biorąc pod uwagę powyższe wyjaśnieni</w:t>
      </w:r>
      <w:r w:rsidR="0098167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dot</w:t>
      </w:r>
      <w:r w:rsidR="0098167A">
        <w:rPr>
          <w:rFonts w:ascii="Arial" w:hAnsi="Arial" w:cs="Arial"/>
        </w:rPr>
        <w:t xml:space="preserve">yczące  wniesionej skargi  </w:t>
      </w:r>
      <w:r>
        <w:rPr>
          <w:rFonts w:ascii="Arial" w:hAnsi="Arial" w:cs="Arial"/>
        </w:rPr>
        <w:t xml:space="preserve">  Rada Gminy w Brudzeniu Dużym  uznaje skargę za bezzasadną</w:t>
      </w:r>
    </w:p>
    <w:sectPr w:rsidR="003D3A74" w:rsidRPr="0098167A" w:rsidSect="0043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7139"/>
    <w:multiLevelType w:val="hybridMultilevel"/>
    <w:tmpl w:val="DB9ED37C"/>
    <w:lvl w:ilvl="0" w:tplc="67F4931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093"/>
    <w:rsid w:val="00056FEA"/>
    <w:rsid w:val="000D0F34"/>
    <w:rsid w:val="001309BC"/>
    <w:rsid w:val="001D273D"/>
    <w:rsid w:val="001D33BF"/>
    <w:rsid w:val="00356BC8"/>
    <w:rsid w:val="003D3A74"/>
    <w:rsid w:val="003E3183"/>
    <w:rsid w:val="00432B62"/>
    <w:rsid w:val="00561AE5"/>
    <w:rsid w:val="005F3436"/>
    <w:rsid w:val="006F233B"/>
    <w:rsid w:val="00706552"/>
    <w:rsid w:val="00713671"/>
    <w:rsid w:val="007244DE"/>
    <w:rsid w:val="00795052"/>
    <w:rsid w:val="00801093"/>
    <w:rsid w:val="00804B16"/>
    <w:rsid w:val="00873891"/>
    <w:rsid w:val="008C0C41"/>
    <w:rsid w:val="008C3F5D"/>
    <w:rsid w:val="00944E61"/>
    <w:rsid w:val="0098167A"/>
    <w:rsid w:val="009F7AF8"/>
    <w:rsid w:val="00AA00E4"/>
    <w:rsid w:val="00B32760"/>
    <w:rsid w:val="00B640AB"/>
    <w:rsid w:val="00CC2773"/>
    <w:rsid w:val="00DB01D4"/>
    <w:rsid w:val="00DD5F5B"/>
    <w:rsid w:val="00F22AEC"/>
    <w:rsid w:val="00FD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09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05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2016-06-02T08:44:00Z</cp:lastPrinted>
  <dcterms:created xsi:type="dcterms:W3CDTF">2016-06-15T09:16:00Z</dcterms:created>
  <dcterms:modified xsi:type="dcterms:W3CDTF">2016-06-15T09:16:00Z</dcterms:modified>
</cp:coreProperties>
</file>