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B24BFD">
        <w:rPr>
          <w:b/>
        </w:rPr>
        <w:t>XIV/103/16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Rady Gminy w Brudzeniu Dużym</w:t>
      </w:r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B24BFD">
        <w:rPr>
          <w:b/>
        </w:rPr>
        <w:t>07 kwietnia</w:t>
      </w:r>
      <w:r>
        <w:rPr>
          <w:b/>
        </w:rPr>
        <w:t xml:space="preserve"> 2016r.</w:t>
      </w:r>
      <w:bookmarkStart w:id="0" w:name="_GoBack"/>
      <w:bookmarkEnd w:id="0"/>
    </w:p>
    <w:p w:rsidR="00C27C14" w:rsidRDefault="00C27C14" w:rsidP="00C27C14">
      <w:pPr>
        <w:spacing w:line="360" w:lineRule="auto"/>
        <w:jc w:val="center"/>
        <w:rPr>
          <w:b/>
        </w:rPr>
      </w:pPr>
      <w:r>
        <w:rPr>
          <w:b/>
        </w:rPr>
        <w:t>zmieniająca Uchwałę Budżetową Gminy Nr XII/74/15 z dnia 29 grudnia 2015r.</w:t>
      </w:r>
    </w:p>
    <w:p w:rsidR="00C27C14" w:rsidRDefault="00C27C14" w:rsidP="00C27C14">
      <w:pPr>
        <w:spacing w:line="360" w:lineRule="auto"/>
        <w:jc w:val="both"/>
      </w:pPr>
    </w:p>
    <w:p w:rsidR="00C27C14" w:rsidRDefault="00C27C14" w:rsidP="00C27C14">
      <w:pPr>
        <w:spacing w:line="360" w:lineRule="auto"/>
        <w:ind w:firstLine="540"/>
        <w:jc w:val="both"/>
        <w:rPr>
          <w:bCs/>
          <w:i/>
        </w:rPr>
      </w:pPr>
      <w:r>
        <w:rPr>
          <w:i/>
        </w:rPr>
        <w:t>Na podstawie art. 18  ust. 2 pkt 4 ustawy z dnia 8 marca 1990 r. o samorządzie gminnym (tekst jednolity Dz. U.</w:t>
      </w:r>
      <w:r w:rsidR="00CE0666">
        <w:rPr>
          <w:i/>
        </w:rPr>
        <w:t xml:space="preserve"> z 2015</w:t>
      </w:r>
      <w:r>
        <w:rPr>
          <w:i/>
        </w:rPr>
        <w:t xml:space="preserve"> poz. </w:t>
      </w:r>
      <w:r w:rsidR="00CE0666">
        <w:rPr>
          <w:i/>
        </w:rPr>
        <w:t>1515</w:t>
      </w:r>
      <w:r>
        <w:rPr>
          <w:i/>
        </w:rPr>
        <w:t xml:space="preserve"> z </w:t>
      </w:r>
      <w:proofErr w:type="spellStart"/>
      <w:r>
        <w:rPr>
          <w:i/>
        </w:rPr>
        <w:t>póź</w:t>
      </w:r>
      <w:proofErr w:type="spellEnd"/>
      <w:r>
        <w:rPr>
          <w:i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>
        <w:rPr>
          <w:i/>
        </w:rPr>
        <w:t>póż</w:t>
      </w:r>
      <w:proofErr w:type="spellEnd"/>
      <w:r>
        <w:rPr>
          <w:i/>
        </w:rPr>
        <w:t>. zmianami) Rada Gminy w Brudzeniu Dużym uchwala, co następuje:</w:t>
      </w:r>
      <w:r>
        <w:rPr>
          <w:bCs/>
          <w:i/>
        </w:rPr>
        <w:t xml:space="preserve"> </w:t>
      </w:r>
    </w:p>
    <w:p w:rsidR="00C27C14" w:rsidRDefault="00C27C14" w:rsidP="00C27C14">
      <w:pPr>
        <w:spacing w:line="360" w:lineRule="auto"/>
        <w:jc w:val="center"/>
        <w:rPr>
          <w:b/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1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 Uchwale Budżetowej Gminy Brudzeń Duży na rok 2016 Nr XII/74/15 z dnia 29.12.2015r. Rady Gminy w Brudzeniu Dużym wprowadza się następujące zmiany:</w:t>
      </w:r>
    </w:p>
    <w:p w:rsidR="00175A11" w:rsidRPr="00175A11" w:rsidRDefault="00175A11" w:rsidP="00175A11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175A11">
        <w:rPr>
          <w:bCs/>
        </w:rPr>
        <w:t xml:space="preserve">Zwiększa się dochody budżetu ogółem o kwotę </w:t>
      </w:r>
      <w:r>
        <w:rPr>
          <w:b/>
          <w:bCs/>
        </w:rPr>
        <w:t>351 613,00</w:t>
      </w:r>
      <w:r w:rsidRPr="00175A11">
        <w:rPr>
          <w:b/>
          <w:bCs/>
        </w:rPr>
        <w:t xml:space="preserve"> zł</w:t>
      </w:r>
      <w:r w:rsidRPr="00175A11">
        <w:rPr>
          <w:bCs/>
        </w:rPr>
        <w:t xml:space="preserve"> </w:t>
      </w:r>
      <w:r>
        <w:rPr>
          <w:bCs/>
        </w:rPr>
        <w:t xml:space="preserve">oraz zmniejsza się o kwotę </w:t>
      </w:r>
      <w:r w:rsidRPr="00175A11">
        <w:rPr>
          <w:b/>
          <w:bCs/>
        </w:rPr>
        <w:t>96 613,00 zł</w:t>
      </w:r>
      <w:r>
        <w:rPr>
          <w:bCs/>
        </w:rPr>
        <w:t xml:space="preserve"> </w:t>
      </w:r>
      <w:r w:rsidRPr="00175A11">
        <w:rPr>
          <w:bCs/>
        </w:rPr>
        <w:t xml:space="preserve">tj. ustala się dochody budżetu w łącznej kwocie </w:t>
      </w:r>
      <w:r>
        <w:rPr>
          <w:b/>
          <w:bCs/>
        </w:rPr>
        <w:t>26 244 894,00</w:t>
      </w:r>
      <w:r w:rsidRPr="00175A11">
        <w:rPr>
          <w:b/>
          <w:bCs/>
        </w:rPr>
        <w:t xml:space="preserve"> zł</w:t>
      </w:r>
      <w:r w:rsidRPr="00175A11">
        <w:rPr>
          <w:bCs/>
        </w:rPr>
        <w:t>.</w:t>
      </w:r>
    </w:p>
    <w:p w:rsidR="00175A11" w:rsidRPr="00175A11" w:rsidRDefault="00175A11" w:rsidP="00175A11">
      <w:pPr>
        <w:spacing w:line="360" w:lineRule="auto"/>
        <w:ind w:left="540"/>
        <w:jc w:val="both"/>
        <w:rPr>
          <w:bCs/>
        </w:rPr>
      </w:pPr>
      <w:r w:rsidRPr="00175A11">
        <w:rPr>
          <w:bCs/>
        </w:rPr>
        <w:t xml:space="preserve">1) Dochody bieżące zwiększa się o kwotę </w:t>
      </w:r>
      <w:r>
        <w:rPr>
          <w:b/>
          <w:bCs/>
        </w:rPr>
        <w:t>351 613,00</w:t>
      </w:r>
      <w:r w:rsidRPr="00175A11">
        <w:rPr>
          <w:b/>
          <w:bCs/>
        </w:rPr>
        <w:t xml:space="preserve"> zł </w:t>
      </w:r>
      <w:r w:rsidRPr="00175A11">
        <w:rPr>
          <w:bCs/>
        </w:rPr>
        <w:t xml:space="preserve"> </w:t>
      </w:r>
      <w:r>
        <w:rPr>
          <w:bCs/>
        </w:rPr>
        <w:t xml:space="preserve">oraz zmniejsza się o kwotę </w:t>
      </w:r>
      <w:r w:rsidRPr="00175A11">
        <w:rPr>
          <w:b/>
          <w:bCs/>
        </w:rPr>
        <w:t>96 613,00 zł</w:t>
      </w:r>
      <w:r>
        <w:rPr>
          <w:bCs/>
        </w:rPr>
        <w:t xml:space="preserve"> </w:t>
      </w:r>
      <w:r w:rsidRPr="00175A11">
        <w:rPr>
          <w:bCs/>
        </w:rPr>
        <w:t xml:space="preserve">tj. do kwoty </w:t>
      </w:r>
      <w:r>
        <w:rPr>
          <w:b/>
          <w:bCs/>
        </w:rPr>
        <w:t>26 154 273,00</w:t>
      </w:r>
      <w:r w:rsidRPr="00175A11">
        <w:rPr>
          <w:b/>
          <w:bCs/>
        </w:rPr>
        <w:t xml:space="preserve"> zł </w:t>
      </w:r>
      <w:r w:rsidRPr="00175A11">
        <w:rPr>
          <w:bCs/>
        </w:rPr>
        <w:t>zgodnie z załącznikiem Nr 1 do niniejszej Uchwały zmieniającej załącznik Nr 1 d</w:t>
      </w:r>
      <w:r w:rsidR="00BE0AEC">
        <w:rPr>
          <w:bCs/>
        </w:rPr>
        <w:t>o Uchwały Budżetowej na rok 2016</w:t>
      </w:r>
      <w:r w:rsidRPr="00175A11">
        <w:rPr>
          <w:bCs/>
        </w:rPr>
        <w:t xml:space="preserve"> pn. „Dochody”.</w:t>
      </w:r>
    </w:p>
    <w:p w:rsidR="00C27C14" w:rsidRDefault="00175A11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2.</w:t>
      </w:r>
      <w:r w:rsidR="00C27C14">
        <w:rPr>
          <w:bCs/>
        </w:rPr>
        <w:t xml:space="preserve"> Zwiększa się wydatki budżetu ogółem o kwotę </w:t>
      </w:r>
      <w:r w:rsidR="00474EDA">
        <w:rPr>
          <w:b/>
          <w:bCs/>
        </w:rPr>
        <w:t>336 000</w:t>
      </w:r>
      <w:r>
        <w:rPr>
          <w:b/>
          <w:bCs/>
        </w:rPr>
        <w:t>,00</w:t>
      </w:r>
      <w:r w:rsidR="00C27C14">
        <w:rPr>
          <w:bCs/>
        </w:rPr>
        <w:t xml:space="preserve"> </w:t>
      </w:r>
      <w:r w:rsidR="00C27C14" w:rsidRPr="00376FF6">
        <w:rPr>
          <w:b/>
          <w:bCs/>
        </w:rPr>
        <w:t>z</w:t>
      </w:r>
      <w:r w:rsidR="00C27C14">
        <w:rPr>
          <w:b/>
          <w:bCs/>
        </w:rPr>
        <w:t xml:space="preserve">ł </w:t>
      </w:r>
      <w:r w:rsidR="00881DA3">
        <w:rPr>
          <w:bCs/>
        </w:rPr>
        <w:t xml:space="preserve">oraz zmniejsza się o kwotę </w:t>
      </w:r>
      <w:r w:rsidR="006E4BCF">
        <w:rPr>
          <w:b/>
          <w:bCs/>
        </w:rPr>
        <w:t>15</w:t>
      </w:r>
      <w:r>
        <w:rPr>
          <w:b/>
          <w:bCs/>
        </w:rPr>
        <w:t> 000,00</w:t>
      </w:r>
      <w:r w:rsidR="00881DA3">
        <w:rPr>
          <w:bCs/>
        </w:rPr>
        <w:t xml:space="preserve"> zł </w:t>
      </w:r>
      <w:r w:rsidR="00C27C14" w:rsidRPr="00863C20">
        <w:rPr>
          <w:bCs/>
        </w:rPr>
        <w:t>tj.</w:t>
      </w:r>
      <w:r w:rsidR="00C27C14">
        <w:rPr>
          <w:bCs/>
        </w:rPr>
        <w:t xml:space="preserve"> ustala się wydatki budżetu w łącznej kwocie </w:t>
      </w:r>
      <w:r w:rsidR="00474EDA">
        <w:rPr>
          <w:b/>
          <w:bCs/>
        </w:rPr>
        <w:t>26 210 894,00</w:t>
      </w:r>
      <w:r w:rsidR="00C27C14">
        <w:rPr>
          <w:b/>
          <w:bCs/>
        </w:rPr>
        <w:t xml:space="preserve"> zł</w:t>
      </w:r>
      <w:r w:rsidR="00C27C14">
        <w:rPr>
          <w:bCs/>
        </w:rPr>
        <w:t>.</w:t>
      </w:r>
    </w:p>
    <w:p w:rsidR="00C27C14" w:rsidRDefault="00C27C14" w:rsidP="00C27C14">
      <w:pPr>
        <w:spacing w:line="360" w:lineRule="auto"/>
        <w:ind w:left="540"/>
        <w:jc w:val="both"/>
        <w:rPr>
          <w:b/>
          <w:bCs/>
        </w:rPr>
      </w:pPr>
      <w:r>
        <w:rPr>
          <w:bCs/>
        </w:rPr>
        <w:t xml:space="preserve">1) Wydatki bieżące zwiększa się o kwotę </w:t>
      </w:r>
      <w:r w:rsidR="00175A11">
        <w:rPr>
          <w:b/>
          <w:bCs/>
        </w:rPr>
        <w:t>320</w:t>
      </w:r>
      <w:r w:rsidR="00881DA3">
        <w:rPr>
          <w:b/>
          <w:bCs/>
        </w:rPr>
        <w:t> 000,00</w:t>
      </w:r>
      <w:r>
        <w:rPr>
          <w:b/>
          <w:bCs/>
        </w:rPr>
        <w:t xml:space="preserve"> </w:t>
      </w:r>
      <w:r>
        <w:rPr>
          <w:bCs/>
        </w:rPr>
        <w:t xml:space="preserve">tj. do kwoty </w:t>
      </w:r>
      <w:r w:rsidR="00881DA3">
        <w:rPr>
          <w:b/>
          <w:bCs/>
        </w:rPr>
        <w:t>24</w:t>
      </w:r>
      <w:r w:rsidR="00175A11">
        <w:rPr>
          <w:b/>
          <w:bCs/>
        </w:rPr>
        <w:t> 213 394,00</w:t>
      </w:r>
      <w:r>
        <w:rPr>
          <w:b/>
          <w:bCs/>
        </w:rPr>
        <w:t xml:space="preserve"> zł </w:t>
      </w:r>
    </w:p>
    <w:p w:rsidR="00C27C14" w:rsidRPr="009F4E4C" w:rsidRDefault="00C27C14" w:rsidP="00C27C14">
      <w:pPr>
        <w:spacing w:line="360" w:lineRule="auto"/>
        <w:ind w:left="540"/>
        <w:jc w:val="both"/>
        <w:rPr>
          <w:b/>
          <w:bCs/>
        </w:rPr>
      </w:pPr>
      <w:r w:rsidRPr="003D74ED">
        <w:rPr>
          <w:bCs/>
        </w:rPr>
        <w:t xml:space="preserve">2) </w:t>
      </w:r>
      <w:r>
        <w:rPr>
          <w:bCs/>
        </w:rPr>
        <w:t xml:space="preserve">Wydatki majątkowe </w:t>
      </w:r>
      <w:r w:rsidR="00474EDA">
        <w:rPr>
          <w:bCs/>
        </w:rPr>
        <w:t xml:space="preserve">zwiększa się o kwotę </w:t>
      </w:r>
      <w:r w:rsidR="00474EDA" w:rsidRPr="00474EDA">
        <w:rPr>
          <w:b/>
          <w:bCs/>
        </w:rPr>
        <w:t>16 000,00</w:t>
      </w:r>
      <w:r w:rsidR="00474EDA">
        <w:rPr>
          <w:b/>
          <w:bCs/>
        </w:rPr>
        <w:t xml:space="preserve"> zł</w:t>
      </w:r>
      <w:r w:rsidR="00474EDA">
        <w:rPr>
          <w:bCs/>
        </w:rPr>
        <w:t xml:space="preserve"> oraz </w:t>
      </w:r>
      <w:r>
        <w:rPr>
          <w:bCs/>
        </w:rPr>
        <w:t>z</w:t>
      </w:r>
      <w:r w:rsidR="00175A11">
        <w:rPr>
          <w:bCs/>
        </w:rPr>
        <w:t>mniejsz</w:t>
      </w:r>
      <w:r>
        <w:rPr>
          <w:bCs/>
        </w:rPr>
        <w:t xml:space="preserve">a się o kwotę </w:t>
      </w:r>
      <w:r w:rsidR="006E4BCF">
        <w:rPr>
          <w:b/>
          <w:bCs/>
        </w:rPr>
        <w:t>1</w:t>
      </w:r>
      <w:r w:rsidR="00175A11">
        <w:rPr>
          <w:b/>
          <w:bCs/>
        </w:rPr>
        <w:t>5 000,00</w:t>
      </w:r>
      <w:r>
        <w:rPr>
          <w:b/>
          <w:bCs/>
        </w:rPr>
        <w:t xml:space="preserve"> </w:t>
      </w:r>
      <w:r w:rsidRPr="00EF2263">
        <w:rPr>
          <w:b/>
          <w:bCs/>
        </w:rPr>
        <w:t>zł</w:t>
      </w:r>
      <w:r>
        <w:rPr>
          <w:bCs/>
        </w:rPr>
        <w:t xml:space="preserve"> tj. do kwoty </w:t>
      </w:r>
      <w:r w:rsidR="00474EDA">
        <w:rPr>
          <w:b/>
          <w:bCs/>
        </w:rPr>
        <w:t>1 997 500,00</w:t>
      </w:r>
      <w:r w:rsidRPr="00EF2263">
        <w:rPr>
          <w:b/>
          <w:bCs/>
        </w:rPr>
        <w:t xml:space="preserve"> zł</w:t>
      </w:r>
      <w:r w:rsidR="00170C7A">
        <w:rPr>
          <w:bCs/>
        </w:rPr>
        <w:t xml:space="preserve"> zgodnie z załącznikiem Nr 2</w:t>
      </w:r>
      <w:r>
        <w:rPr>
          <w:bCs/>
        </w:rPr>
        <w:t xml:space="preserve"> do niniejszej Uchwały zmieniającym załącznik Nr 2 do Uchwały Budżetowej na rok 2016 pn. „Wydatki”.</w:t>
      </w:r>
    </w:p>
    <w:p w:rsidR="00C27C14" w:rsidRDefault="00C27C14" w:rsidP="00C27C14">
      <w:pPr>
        <w:spacing w:line="360" w:lineRule="auto"/>
        <w:ind w:left="180"/>
        <w:jc w:val="both"/>
        <w:rPr>
          <w:bCs/>
        </w:rPr>
      </w:pPr>
      <w:r>
        <w:rPr>
          <w:bCs/>
        </w:rPr>
        <w:t>3. Wprowadza się zmiany w przychodach budżetowych na 2016 rok zgodnie z załącznikiem Nr 3 do niniejszej Uchw</w:t>
      </w:r>
      <w:r w:rsidR="00281F73">
        <w:rPr>
          <w:bCs/>
        </w:rPr>
        <w:t>ały  zmieniającym za</w:t>
      </w:r>
      <w:r w:rsidR="00474EDA">
        <w:rPr>
          <w:bCs/>
        </w:rPr>
        <w:t>łącznik Nr 3</w:t>
      </w:r>
      <w:r>
        <w:rPr>
          <w:bCs/>
        </w:rPr>
        <w:t xml:space="preserve"> Uchwały Budżetowej pod nazwą „Przychody i rozchody w 2016”.</w:t>
      </w: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Wprowadza się zmiany w wydatkach budżetowych gminy na zadania inwestycyjne na 2016 rok.</w:t>
      </w:r>
    </w:p>
    <w:p w:rsidR="00C27C14" w:rsidRDefault="00C27C14" w:rsidP="00C27C14">
      <w:pPr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lastRenderedPageBreak/>
        <w:t>Wydatki budżetowe gminy na zadania inwestycyjne na 2016 rok po dokonanych</w:t>
      </w:r>
      <w:r w:rsidR="00281F73">
        <w:rPr>
          <w:bCs/>
        </w:rPr>
        <w:t xml:space="preserve"> zmianach określa </w:t>
      </w:r>
      <w:r w:rsidR="00474EDA">
        <w:rPr>
          <w:bCs/>
        </w:rPr>
        <w:t>załącznik Nr 4</w:t>
      </w:r>
      <w:r>
        <w:rPr>
          <w:bCs/>
        </w:rPr>
        <w:t xml:space="preserve"> do niniejszej uchwały.</w:t>
      </w: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3</w:t>
      </w:r>
    </w:p>
    <w:p w:rsidR="00C27C14" w:rsidRPr="00C56326" w:rsidRDefault="00C27C14" w:rsidP="00C27C14">
      <w:pPr>
        <w:spacing w:line="360" w:lineRule="auto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§3 uchwały budżetowej otrzymuje brzmienie:</w:t>
      </w:r>
    </w:p>
    <w:p w:rsidR="00C27C14" w:rsidRDefault="00C27C14" w:rsidP="00C27C1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Różnica między dochodami, a wydatkami stanowi </w:t>
      </w:r>
      <w:r w:rsidR="00881DA3">
        <w:rPr>
          <w:bCs/>
        </w:rPr>
        <w:t xml:space="preserve"> </w:t>
      </w:r>
      <w:r w:rsidR="002668A0">
        <w:rPr>
          <w:bCs/>
        </w:rPr>
        <w:t xml:space="preserve">nadwyżkę budżetową </w:t>
      </w:r>
      <w:r w:rsidR="00881DA3">
        <w:rPr>
          <w:bCs/>
        </w:rPr>
        <w:t xml:space="preserve">w kwocie </w:t>
      </w:r>
      <w:r w:rsidR="00474EDA">
        <w:rPr>
          <w:b/>
          <w:bCs/>
        </w:rPr>
        <w:t>34</w:t>
      </w:r>
      <w:r w:rsidR="00881DA3" w:rsidRPr="00881DA3">
        <w:rPr>
          <w:b/>
          <w:bCs/>
        </w:rPr>
        <w:t> 000,00</w:t>
      </w:r>
      <w:r>
        <w:rPr>
          <w:bCs/>
        </w:rPr>
        <w:t xml:space="preserve"> </w:t>
      </w:r>
      <w:r w:rsidR="00175A11">
        <w:rPr>
          <w:bCs/>
        </w:rPr>
        <w:t>z przeznaczeniem na</w:t>
      </w:r>
      <w:r w:rsidR="00881DA3">
        <w:rPr>
          <w:bCs/>
        </w:rPr>
        <w:t>:</w:t>
      </w:r>
    </w:p>
    <w:p w:rsidR="00C27C14" w:rsidRDefault="00881DA3" w:rsidP="00C27C14">
      <w:pPr>
        <w:spacing w:line="360" w:lineRule="auto"/>
        <w:ind w:left="426"/>
        <w:jc w:val="both"/>
        <w:rPr>
          <w:bCs/>
        </w:rPr>
      </w:pPr>
      <w:r w:rsidRPr="00881DA3">
        <w:rPr>
          <w:bCs/>
        </w:rPr>
        <w:t xml:space="preserve">- </w:t>
      </w:r>
      <w:r w:rsidR="00170C7A">
        <w:rPr>
          <w:bCs/>
        </w:rPr>
        <w:t xml:space="preserve"> p</w:t>
      </w:r>
      <w:r w:rsidR="00175A11">
        <w:rPr>
          <w:bCs/>
        </w:rPr>
        <w:t>lanowaną spłatę raty pożyczki</w:t>
      </w:r>
      <w:r w:rsidRPr="00881DA3">
        <w:rPr>
          <w:bCs/>
        </w:rPr>
        <w:t xml:space="preserve"> w kwocie</w:t>
      </w:r>
      <w:r w:rsidR="00170C7A">
        <w:rPr>
          <w:b/>
          <w:bCs/>
        </w:rPr>
        <w:t xml:space="preserve"> </w:t>
      </w:r>
      <w:r w:rsidR="00474EDA">
        <w:rPr>
          <w:b/>
          <w:bCs/>
        </w:rPr>
        <w:t>34</w:t>
      </w:r>
      <w:r w:rsidR="00175A11">
        <w:rPr>
          <w:b/>
          <w:bCs/>
        </w:rPr>
        <w:t> 000,00</w:t>
      </w:r>
    </w:p>
    <w:p w:rsidR="00C27C14" w:rsidRDefault="00C27C14" w:rsidP="00C27C1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C27C14">
        <w:rPr>
          <w:bCs/>
        </w:rPr>
        <w:t xml:space="preserve">Przychody budżetu w wysokości </w:t>
      </w:r>
      <w:r w:rsidR="00881DA3">
        <w:rPr>
          <w:b/>
          <w:bCs/>
        </w:rPr>
        <w:t>5</w:t>
      </w:r>
      <w:r w:rsidR="00474EDA">
        <w:rPr>
          <w:b/>
          <w:bCs/>
        </w:rPr>
        <w:t>66</w:t>
      </w:r>
      <w:r w:rsidR="00881DA3">
        <w:rPr>
          <w:b/>
          <w:bCs/>
        </w:rPr>
        <w:t> 000,00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(wolne środki w kwocie </w:t>
      </w:r>
      <w:r w:rsidR="00474EDA">
        <w:rPr>
          <w:b/>
          <w:bCs/>
        </w:rPr>
        <w:t>566</w:t>
      </w:r>
      <w:r w:rsidRPr="00C27C14">
        <w:rPr>
          <w:b/>
          <w:bCs/>
        </w:rPr>
        <w:t> 000,00 zł</w:t>
      </w:r>
      <w:r w:rsidRPr="00C27C14">
        <w:rPr>
          <w:bCs/>
        </w:rPr>
        <w:t xml:space="preserve">  przeznacza się na rozchody w wysokości </w:t>
      </w:r>
      <w:r w:rsidR="00170C7A">
        <w:rPr>
          <w:b/>
          <w:bCs/>
        </w:rPr>
        <w:t>5</w:t>
      </w:r>
      <w:r w:rsidR="00474EDA">
        <w:rPr>
          <w:b/>
          <w:bCs/>
        </w:rPr>
        <w:t>66</w:t>
      </w:r>
      <w:r w:rsidRPr="00C27C14">
        <w:rPr>
          <w:b/>
          <w:bCs/>
        </w:rPr>
        <w:t> 000,00 zł</w:t>
      </w:r>
      <w:r w:rsidRPr="00C27C14">
        <w:rPr>
          <w:bCs/>
        </w:rPr>
        <w:t xml:space="preserve"> tj. na spłatę zaciągniętych wcześniej zobowiązań z tytułu kredytu w wysokości </w:t>
      </w:r>
      <w:r w:rsidR="00175A11">
        <w:rPr>
          <w:b/>
          <w:bCs/>
        </w:rPr>
        <w:t>5</w:t>
      </w:r>
      <w:r w:rsidRPr="00C27C14">
        <w:rPr>
          <w:b/>
          <w:bCs/>
        </w:rPr>
        <w:t>00 000,00</w:t>
      </w:r>
      <w:r w:rsidR="006E4BCF">
        <w:rPr>
          <w:b/>
          <w:bCs/>
        </w:rPr>
        <w:t xml:space="preserve"> </w:t>
      </w:r>
      <w:r w:rsidR="006E4BCF" w:rsidRPr="006E4BCF">
        <w:rPr>
          <w:bCs/>
        </w:rPr>
        <w:t xml:space="preserve">i pożyczki w wysokości </w:t>
      </w:r>
      <w:r w:rsidR="00474EDA">
        <w:rPr>
          <w:b/>
          <w:bCs/>
        </w:rPr>
        <w:t>66</w:t>
      </w:r>
      <w:r w:rsidR="006E4BCF" w:rsidRPr="006E4BCF">
        <w:rPr>
          <w:b/>
          <w:bCs/>
        </w:rPr>
        <w:t> 000,00</w:t>
      </w:r>
      <w:r w:rsidR="00175A11" w:rsidRPr="006E4BCF">
        <w:rPr>
          <w:bCs/>
        </w:rPr>
        <w:t>)</w:t>
      </w:r>
      <w:r w:rsidRPr="00C27C14">
        <w:rPr>
          <w:bCs/>
        </w:rPr>
        <w:t xml:space="preserve"> </w:t>
      </w:r>
    </w:p>
    <w:p w:rsidR="00C27C14" w:rsidRPr="00C27C14" w:rsidRDefault="00C27C14" w:rsidP="00C27C1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bCs/>
        </w:rPr>
      </w:pPr>
      <w:r w:rsidRPr="00C27C14">
        <w:rPr>
          <w:bCs/>
        </w:rPr>
        <w:t xml:space="preserve">Przychody budżetu w wysokości </w:t>
      </w:r>
      <w:r w:rsidR="00881DA3">
        <w:rPr>
          <w:b/>
          <w:bCs/>
        </w:rPr>
        <w:t>5</w:t>
      </w:r>
      <w:r w:rsidR="00474EDA">
        <w:rPr>
          <w:b/>
          <w:bCs/>
        </w:rPr>
        <w:t>66</w:t>
      </w:r>
      <w:r w:rsidR="00881DA3">
        <w:rPr>
          <w:b/>
          <w:bCs/>
        </w:rPr>
        <w:t> 000,00</w:t>
      </w:r>
      <w:r w:rsidRPr="00C27C14">
        <w:rPr>
          <w:b/>
          <w:bCs/>
        </w:rPr>
        <w:t xml:space="preserve"> zł</w:t>
      </w:r>
      <w:r w:rsidRPr="00C27C14">
        <w:rPr>
          <w:bCs/>
        </w:rPr>
        <w:t xml:space="preserve"> rozchody w wysokości </w:t>
      </w:r>
      <w:r w:rsidR="00175A11">
        <w:rPr>
          <w:b/>
          <w:bCs/>
        </w:rPr>
        <w:t>6</w:t>
      </w:r>
      <w:r>
        <w:rPr>
          <w:b/>
          <w:bCs/>
        </w:rPr>
        <w:t>0</w:t>
      </w:r>
      <w:r w:rsidRPr="00C27C14">
        <w:rPr>
          <w:b/>
          <w:bCs/>
        </w:rPr>
        <w:t>0 000,00 zł</w:t>
      </w:r>
      <w:r w:rsidRPr="00C27C14">
        <w:rPr>
          <w:bCs/>
        </w:rPr>
        <w:t xml:space="preserve"> zgodnie z załącznikiem Nr 3 do niniejszej uchwały.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4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Wykonanie uchwały powierza się Wójtowi Gminy</w:t>
      </w:r>
    </w:p>
    <w:p w:rsidR="00C27C14" w:rsidRDefault="00C27C14" w:rsidP="00C27C14">
      <w:pPr>
        <w:spacing w:line="360" w:lineRule="auto"/>
        <w:jc w:val="center"/>
        <w:rPr>
          <w:bCs/>
        </w:rPr>
      </w:pPr>
    </w:p>
    <w:p w:rsidR="00C27C14" w:rsidRDefault="00C27C14" w:rsidP="00C27C14">
      <w:pPr>
        <w:spacing w:line="360" w:lineRule="auto"/>
        <w:jc w:val="center"/>
        <w:rPr>
          <w:bCs/>
        </w:rPr>
      </w:pPr>
      <w:r>
        <w:rPr>
          <w:bCs/>
        </w:rPr>
        <w:t>§ 5</w:t>
      </w:r>
    </w:p>
    <w:p w:rsidR="00C27C14" w:rsidRDefault="00C27C14" w:rsidP="00C27C14">
      <w:pPr>
        <w:spacing w:line="360" w:lineRule="auto"/>
        <w:jc w:val="both"/>
        <w:rPr>
          <w:bCs/>
        </w:rPr>
      </w:pPr>
      <w:r>
        <w:rPr>
          <w:bCs/>
        </w:rPr>
        <w:t>Uchwała wchodzi w życie z dniem podjęcia i obowiązuje w roku budżetowym 2016.</w:t>
      </w: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Default="00C27C14" w:rsidP="00C27C14">
      <w:pPr>
        <w:spacing w:line="360" w:lineRule="auto"/>
        <w:jc w:val="both"/>
        <w:rPr>
          <w:b/>
          <w:bCs/>
        </w:rPr>
      </w:pPr>
    </w:p>
    <w:p w:rsidR="00C27C14" w:rsidRPr="00B26D0A" w:rsidRDefault="00C27C14" w:rsidP="00C27C14">
      <w:pPr>
        <w:spacing w:line="360" w:lineRule="auto"/>
        <w:jc w:val="right"/>
        <w:rPr>
          <w:bCs/>
        </w:rPr>
      </w:pPr>
      <w:r>
        <w:rPr>
          <w:bCs/>
        </w:rPr>
        <w:t>Przewodniczący Rady Gminy</w:t>
      </w:r>
    </w:p>
    <w:p w:rsidR="00C27C14" w:rsidRDefault="00C27C14" w:rsidP="00C27C14"/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rPr>
          <w:b/>
        </w:rPr>
      </w:pPr>
    </w:p>
    <w:p w:rsidR="00C27C14" w:rsidRDefault="00C27C14" w:rsidP="00C27C14">
      <w:pPr>
        <w:jc w:val="center"/>
        <w:rPr>
          <w:b/>
        </w:rPr>
      </w:pPr>
    </w:p>
    <w:p w:rsidR="00C27C14" w:rsidRDefault="00C27C14" w:rsidP="00C27C14">
      <w:pPr>
        <w:rPr>
          <w:b/>
        </w:rPr>
      </w:pPr>
    </w:p>
    <w:p w:rsidR="00C27C14" w:rsidRPr="00DD60DF" w:rsidRDefault="00C27C14" w:rsidP="00C27C14">
      <w:pPr>
        <w:jc w:val="center"/>
        <w:rPr>
          <w:b/>
        </w:rPr>
      </w:pPr>
      <w:r w:rsidRPr="00DD60DF">
        <w:rPr>
          <w:b/>
        </w:rPr>
        <w:lastRenderedPageBreak/>
        <w:t>Uzasadnienie</w:t>
      </w:r>
    </w:p>
    <w:p w:rsidR="00C27C14" w:rsidRDefault="00C27C14" w:rsidP="00C27C14"/>
    <w:p w:rsidR="00DE5D66" w:rsidRDefault="00DE5D66" w:rsidP="00DE5D66">
      <w:pPr>
        <w:spacing w:line="360" w:lineRule="auto"/>
        <w:jc w:val="both"/>
      </w:pPr>
      <w:r>
        <w:t xml:space="preserve">Zwiększa się plan dochodów bieżących w kwocie </w:t>
      </w:r>
      <w:r>
        <w:rPr>
          <w:b/>
        </w:rPr>
        <w:t>351 613,00 zł</w:t>
      </w:r>
      <w:r>
        <w:t xml:space="preserve"> </w:t>
      </w:r>
    </w:p>
    <w:p w:rsidR="00DE5D66" w:rsidRDefault="00DE5D66" w:rsidP="00DE5D66">
      <w:pPr>
        <w:spacing w:line="360" w:lineRule="auto"/>
        <w:jc w:val="both"/>
      </w:pPr>
      <w:r>
        <w:t>Zmiany dotyczą:</w:t>
      </w:r>
    </w:p>
    <w:p w:rsidR="00DE5D66" w:rsidRDefault="00DE5D66" w:rsidP="00DE5D66">
      <w:pPr>
        <w:spacing w:line="360" w:lineRule="auto"/>
        <w:jc w:val="both"/>
      </w:pPr>
      <w:r>
        <w:t xml:space="preserve">-Dz756R75615 zwiększa się plan dochodów bieżących w kwocie </w:t>
      </w:r>
      <w:r>
        <w:rPr>
          <w:b/>
        </w:rPr>
        <w:t>351 613,00</w:t>
      </w:r>
      <w:r>
        <w:t xml:space="preserve"> z tytułu wpływu ponadplanowych dochodów w podatku od nieruchomości od Operatora Gazociągów Przemysłowych GAZ-SYSTEM S.A. w Warszawie na skutek zwiększenia wartości budowli.</w:t>
      </w:r>
    </w:p>
    <w:p w:rsidR="00DE5D66" w:rsidRDefault="00DE5D66" w:rsidP="00C27C14">
      <w:pPr>
        <w:spacing w:line="360" w:lineRule="auto"/>
        <w:jc w:val="both"/>
      </w:pPr>
    </w:p>
    <w:p w:rsidR="00DE5D66" w:rsidRDefault="00DE5D66" w:rsidP="00C27C14">
      <w:pPr>
        <w:spacing w:line="360" w:lineRule="auto"/>
        <w:jc w:val="both"/>
      </w:pPr>
      <w:r>
        <w:t xml:space="preserve">Zmniejsza się plan dochodów bieżących w kwocie </w:t>
      </w:r>
      <w:r w:rsidRPr="00DE5D66">
        <w:rPr>
          <w:b/>
        </w:rPr>
        <w:t>96 613,00 zł</w:t>
      </w:r>
    </w:p>
    <w:p w:rsidR="00DE5D66" w:rsidRDefault="00DE5D66" w:rsidP="00C27C14">
      <w:pPr>
        <w:spacing w:line="360" w:lineRule="auto"/>
        <w:jc w:val="both"/>
      </w:pPr>
      <w:r>
        <w:t>Zmiany dotyczą:</w:t>
      </w:r>
    </w:p>
    <w:p w:rsidR="00DE5D66" w:rsidRDefault="00DE5D66" w:rsidP="00C27C14">
      <w:pPr>
        <w:spacing w:line="360" w:lineRule="auto"/>
        <w:jc w:val="both"/>
      </w:pPr>
      <w:r>
        <w:t>-</w:t>
      </w:r>
      <w:r w:rsidR="00F97745">
        <w:t xml:space="preserve">Dz758R75801 zmniejsza się plan dochodów bieżących w kwocie </w:t>
      </w:r>
      <w:r w:rsidR="00F97745" w:rsidRPr="00F97745">
        <w:rPr>
          <w:b/>
        </w:rPr>
        <w:t>96 613,00</w:t>
      </w:r>
      <w:r w:rsidR="00F97745">
        <w:t xml:space="preserve"> z tytułu zmniejszenia części oświatowej subwencji ogólnej. Z informacji opublikowanej przez Ministerstwo Finansów wynika, iż wpływy z tego tytułu będą niższe niż zaplanowano w budżecie gminy na podstawie wcześniejszych informacji zawartych w piśmie Nr.ST3.4750.132.2015 z dnia 12.10.2015r.</w:t>
      </w:r>
    </w:p>
    <w:p w:rsidR="00DE5D66" w:rsidRDefault="00DE5D66" w:rsidP="00DE5D66">
      <w:pPr>
        <w:spacing w:line="360" w:lineRule="auto"/>
        <w:jc w:val="both"/>
      </w:pPr>
    </w:p>
    <w:p w:rsidR="00DE5D66" w:rsidRDefault="00DE5D66" w:rsidP="00DE5D66">
      <w:pPr>
        <w:spacing w:line="360" w:lineRule="auto"/>
        <w:jc w:val="both"/>
      </w:pPr>
      <w:r>
        <w:t xml:space="preserve">Zwiększa się plan wydatków bieżących w kwocie </w:t>
      </w:r>
      <w:r w:rsidR="00F97745">
        <w:rPr>
          <w:b/>
        </w:rPr>
        <w:t>320 000,00</w:t>
      </w:r>
      <w:r>
        <w:rPr>
          <w:b/>
        </w:rPr>
        <w:t xml:space="preserve"> zł.</w:t>
      </w:r>
      <w:r>
        <w:t xml:space="preserve"> </w:t>
      </w:r>
    </w:p>
    <w:p w:rsidR="00C27C14" w:rsidRDefault="00C27C14" w:rsidP="00C27C14">
      <w:pPr>
        <w:spacing w:line="360" w:lineRule="auto"/>
        <w:jc w:val="both"/>
      </w:pPr>
      <w:r>
        <w:t>Zmiany dotyczą:</w:t>
      </w:r>
    </w:p>
    <w:p w:rsidR="00754C2B" w:rsidRDefault="00BE0AEC" w:rsidP="00C27C14">
      <w:pPr>
        <w:spacing w:line="360" w:lineRule="auto"/>
        <w:jc w:val="both"/>
      </w:pPr>
      <w:r>
        <w:t>-Dz600</w:t>
      </w:r>
      <w:r w:rsidR="00754C2B">
        <w:t>R</w:t>
      </w:r>
      <w:r>
        <w:t>60004</w:t>
      </w:r>
      <w:r w:rsidR="00754C2B">
        <w:t xml:space="preserve"> zwiększa się plan wydatków bieżących w kwocie </w:t>
      </w:r>
      <w:r w:rsidR="00754C2B" w:rsidRPr="001910B8">
        <w:rPr>
          <w:b/>
        </w:rPr>
        <w:t>20 000,00</w:t>
      </w:r>
      <w:r w:rsidR="00754C2B">
        <w:t xml:space="preserve"> na sfinansowanie transportu lokalnego.</w:t>
      </w:r>
    </w:p>
    <w:p w:rsidR="00754C2B" w:rsidRDefault="00754C2B" w:rsidP="00C27C14">
      <w:pPr>
        <w:spacing w:line="360" w:lineRule="auto"/>
        <w:jc w:val="both"/>
      </w:pPr>
      <w:r>
        <w:t xml:space="preserve">-Dz600R60016 zwiększa się plan wydatków bieżących w kwocie </w:t>
      </w:r>
      <w:r w:rsidR="00F97745">
        <w:rPr>
          <w:b/>
        </w:rPr>
        <w:t>285</w:t>
      </w:r>
      <w:r w:rsidRPr="001910B8">
        <w:rPr>
          <w:b/>
        </w:rPr>
        <w:t> 000,00</w:t>
      </w:r>
      <w:r>
        <w:t xml:space="preserve"> na wydatki związane z bieżącym </w:t>
      </w:r>
      <w:r w:rsidR="00AD4805">
        <w:t>utrzymaniem</w:t>
      </w:r>
      <w:r>
        <w:t xml:space="preserve"> dróg gminnych w tym na remont drogi gminnej w miejscowości </w:t>
      </w:r>
      <w:proofErr w:type="spellStart"/>
      <w:r>
        <w:t>Cierszewo</w:t>
      </w:r>
      <w:proofErr w:type="spellEnd"/>
      <w:r>
        <w:t xml:space="preserve"> przeznacza się </w:t>
      </w:r>
      <w:r w:rsidRPr="001910B8">
        <w:rPr>
          <w:b/>
        </w:rPr>
        <w:t>220 000,00</w:t>
      </w:r>
    </w:p>
    <w:p w:rsidR="00754C2B" w:rsidRDefault="00754C2B" w:rsidP="00C27C14">
      <w:pPr>
        <w:spacing w:line="360" w:lineRule="auto"/>
        <w:jc w:val="both"/>
      </w:pPr>
      <w:r>
        <w:t xml:space="preserve">-Dz700R70005 </w:t>
      </w:r>
      <w:r w:rsidR="00AD4805">
        <w:t>zwiększa</w:t>
      </w:r>
      <w:r>
        <w:t xml:space="preserve"> się plan wydatków bieżących w kwocie </w:t>
      </w:r>
      <w:r w:rsidRPr="001910B8">
        <w:rPr>
          <w:b/>
        </w:rPr>
        <w:t>10 000,00</w:t>
      </w:r>
      <w:r>
        <w:t xml:space="preserve"> na wkład własny dotyczący pokrycia kosztów</w:t>
      </w:r>
      <w:r w:rsidR="00AD4805">
        <w:t xml:space="preserve"> opracowania studium wykonalności dla projektu partnerskiego pn. „Termomodernizacja budynków użyteczności publicznej na terenie Gmin Związku Gmin Regionu Płockiego”</w:t>
      </w:r>
    </w:p>
    <w:p w:rsidR="00AD4805" w:rsidRDefault="00AD4805" w:rsidP="00C27C14">
      <w:pPr>
        <w:spacing w:line="360" w:lineRule="auto"/>
        <w:jc w:val="both"/>
      </w:pPr>
      <w:r>
        <w:t>-Dz852</w:t>
      </w:r>
      <w:r w:rsidR="00755A68">
        <w:t>R</w:t>
      </w:r>
      <w:r>
        <w:t>85214</w:t>
      </w:r>
      <w:r w:rsidR="00C27C14">
        <w:t xml:space="preserve"> zwiększa się plan </w:t>
      </w:r>
      <w:r w:rsidR="001910B8">
        <w:t>wydatków</w:t>
      </w:r>
      <w:r w:rsidR="00C27C14">
        <w:t xml:space="preserve"> </w:t>
      </w:r>
      <w:r>
        <w:t xml:space="preserve">bieżących w kwocie </w:t>
      </w:r>
      <w:r w:rsidR="00CD0D1D">
        <w:rPr>
          <w:b/>
        </w:rPr>
        <w:t>5</w:t>
      </w:r>
      <w:r w:rsidR="00755A68" w:rsidRPr="00755A68">
        <w:rPr>
          <w:b/>
        </w:rPr>
        <w:t> 000,00</w:t>
      </w:r>
      <w:r w:rsidR="00755A68">
        <w:t xml:space="preserve"> </w:t>
      </w:r>
      <w:r>
        <w:t>na wypłatę zasiłków celowych</w:t>
      </w:r>
    </w:p>
    <w:p w:rsidR="00C27C14" w:rsidRDefault="00E76C65" w:rsidP="00C27C14">
      <w:pPr>
        <w:spacing w:line="360" w:lineRule="auto"/>
        <w:jc w:val="both"/>
      </w:pPr>
      <w:r>
        <w:t xml:space="preserve">Zwiększa się pan wydatków majątkowych w kwocie </w:t>
      </w:r>
      <w:r w:rsidRPr="00E76C65">
        <w:rPr>
          <w:b/>
        </w:rPr>
        <w:t>16 000,00</w:t>
      </w:r>
    </w:p>
    <w:p w:rsidR="00E76C65" w:rsidRDefault="00E76C65" w:rsidP="00C27C14">
      <w:pPr>
        <w:spacing w:line="360" w:lineRule="auto"/>
        <w:jc w:val="both"/>
      </w:pPr>
      <w:r>
        <w:t>Zmiany dotyczą:</w:t>
      </w:r>
    </w:p>
    <w:p w:rsidR="00E76C65" w:rsidRDefault="00E76C65" w:rsidP="00C27C14">
      <w:pPr>
        <w:spacing w:line="360" w:lineRule="auto"/>
        <w:jc w:val="both"/>
      </w:pPr>
      <w:r>
        <w:t>-Dz900R90005 zwiększa się p</w:t>
      </w:r>
      <w:r w:rsidR="00F500F2">
        <w:t>l</w:t>
      </w:r>
      <w:r>
        <w:t xml:space="preserve">an wydatków majątkowych w kwocie </w:t>
      </w:r>
      <w:r w:rsidRPr="00E76C65">
        <w:rPr>
          <w:b/>
        </w:rPr>
        <w:t>16 000,00</w:t>
      </w:r>
      <w:r>
        <w:t xml:space="preserve"> z przeznaczeniem na realizację zadania majątkowego pn. „Budowa instalacji z odnawialnych źródeł energii”. Jest to zadanie jednoroczne.</w:t>
      </w:r>
    </w:p>
    <w:p w:rsidR="00193B17" w:rsidRDefault="00CD0D1D" w:rsidP="00C27C14">
      <w:pPr>
        <w:spacing w:line="360" w:lineRule="auto"/>
        <w:jc w:val="both"/>
        <w:rPr>
          <w:b/>
        </w:rPr>
      </w:pPr>
      <w:r>
        <w:lastRenderedPageBreak/>
        <w:t xml:space="preserve">Zmniejsza się plan wydatków majątkowych w kwocie </w:t>
      </w:r>
      <w:r w:rsidR="006E4BCF">
        <w:rPr>
          <w:b/>
        </w:rPr>
        <w:t>1</w:t>
      </w:r>
      <w:r w:rsidR="00F97745">
        <w:rPr>
          <w:b/>
        </w:rPr>
        <w:t>5 000,00</w:t>
      </w:r>
    </w:p>
    <w:p w:rsidR="00AD4805" w:rsidRDefault="00AD4805" w:rsidP="00C27C14">
      <w:pPr>
        <w:spacing w:line="360" w:lineRule="auto"/>
        <w:jc w:val="both"/>
      </w:pPr>
      <w:r>
        <w:t xml:space="preserve">-Dz600R60016 zmniejsza się plan wydatków majątkowych w kwocie </w:t>
      </w:r>
      <w:r w:rsidRPr="00AD4805">
        <w:rPr>
          <w:b/>
        </w:rPr>
        <w:t>15 000,00</w:t>
      </w:r>
      <w:r>
        <w:rPr>
          <w:b/>
        </w:rPr>
        <w:t xml:space="preserve"> </w:t>
      </w:r>
      <w:r>
        <w:t xml:space="preserve">na zadaniu pn. „Wykonanie drugiej warstwy bitumicznej w postaci powierzchniowego utwardzenia dróg gminnych w miejscowości </w:t>
      </w:r>
      <w:proofErr w:type="spellStart"/>
      <w:r>
        <w:t>Robertowo</w:t>
      </w:r>
      <w:proofErr w:type="spellEnd"/>
      <w:r>
        <w:t xml:space="preserve"> i Żerniki”</w:t>
      </w:r>
      <w:r w:rsidR="00513474">
        <w:t xml:space="preserve">. Pierwotnie zaplanowano kwotę </w:t>
      </w:r>
      <w:r w:rsidR="00513474" w:rsidRPr="00513474">
        <w:rPr>
          <w:b/>
        </w:rPr>
        <w:t>60 000,00</w:t>
      </w:r>
      <w:r w:rsidR="00513474">
        <w:t xml:space="preserve">, potrzebna jest  kwota </w:t>
      </w:r>
      <w:r w:rsidR="00513474" w:rsidRPr="00513474">
        <w:rPr>
          <w:b/>
        </w:rPr>
        <w:t>45 000,00,</w:t>
      </w:r>
      <w:r w:rsidR="00513474">
        <w:t xml:space="preserve"> w związku z tym zmniejszono plan wydatków na ten cel.</w:t>
      </w:r>
      <w:r w:rsidR="00F97745">
        <w:t xml:space="preserve"> Środki przenosi się na bieżące utrzymanie dróg.</w:t>
      </w:r>
    </w:p>
    <w:p w:rsidR="00F97745" w:rsidRDefault="00F97745" w:rsidP="00C27C14">
      <w:pPr>
        <w:spacing w:line="360" w:lineRule="auto"/>
        <w:jc w:val="both"/>
      </w:pPr>
    </w:p>
    <w:sectPr w:rsidR="00F9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6" w:rsidRDefault="00775396" w:rsidP="00360956">
      <w:r>
        <w:separator/>
      </w:r>
    </w:p>
  </w:endnote>
  <w:endnote w:type="continuationSeparator" w:id="0">
    <w:p w:rsidR="00775396" w:rsidRDefault="00775396" w:rsidP="0036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6" w:rsidRDefault="00775396" w:rsidP="00360956">
      <w:r>
        <w:separator/>
      </w:r>
    </w:p>
  </w:footnote>
  <w:footnote w:type="continuationSeparator" w:id="0">
    <w:p w:rsidR="00775396" w:rsidRDefault="00775396" w:rsidP="0036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6" w:rsidRDefault="00360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567"/>
    <w:multiLevelType w:val="hybridMultilevel"/>
    <w:tmpl w:val="A7363582"/>
    <w:lvl w:ilvl="0" w:tplc="20B63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08E6511"/>
    <w:multiLevelType w:val="hybridMultilevel"/>
    <w:tmpl w:val="0292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5D96"/>
    <w:multiLevelType w:val="hybridMultilevel"/>
    <w:tmpl w:val="4EEAD92C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4"/>
    <w:rsid w:val="00001B51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47643"/>
    <w:rsid w:val="00055427"/>
    <w:rsid w:val="000560F5"/>
    <w:rsid w:val="0005699B"/>
    <w:rsid w:val="000637AC"/>
    <w:rsid w:val="00064524"/>
    <w:rsid w:val="00064CCE"/>
    <w:rsid w:val="000737E7"/>
    <w:rsid w:val="00085A64"/>
    <w:rsid w:val="000902D5"/>
    <w:rsid w:val="0009247C"/>
    <w:rsid w:val="000962CC"/>
    <w:rsid w:val="00096A33"/>
    <w:rsid w:val="00097E24"/>
    <w:rsid w:val="000A0F5C"/>
    <w:rsid w:val="000A1A1B"/>
    <w:rsid w:val="000A3923"/>
    <w:rsid w:val="000A3932"/>
    <w:rsid w:val="000A3F20"/>
    <w:rsid w:val="000C06C8"/>
    <w:rsid w:val="000C4968"/>
    <w:rsid w:val="000C5E4E"/>
    <w:rsid w:val="000D10F3"/>
    <w:rsid w:val="000D423E"/>
    <w:rsid w:val="000E05C7"/>
    <w:rsid w:val="000E5D70"/>
    <w:rsid w:val="000F1A41"/>
    <w:rsid w:val="000F4BB1"/>
    <w:rsid w:val="000F7A4F"/>
    <w:rsid w:val="00100130"/>
    <w:rsid w:val="00102033"/>
    <w:rsid w:val="00102229"/>
    <w:rsid w:val="00102E1E"/>
    <w:rsid w:val="00125272"/>
    <w:rsid w:val="001254F2"/>
    <w:rsid w:val="00130EA1"/>
    <w:rsid w:val="00134093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70C7A"/>
    <w:rsid w:val="00175A11"/>
    <w:rsid w:val="001805E2"/>
    <w:rsid w:val="00181F23"/>
    <w:rsid w:val="00182C0E"/>
    <w:rsid w:val="0018344C"/>
    <w:rsid w:val="00184466"/>
    <w:rsid w:val="0018798D"/>
    <w:rsid w:val="001910B8"/>
    <w:rsid w:val="00191ED2"/>
    <w:rsid w:val="00193B17"/>
    <w:rsid w:val="00194AB3"/>
    <w:rsid w:val="00194DF3"/>
    <w:rsid w:val="0019520C"/>
    <w:rsid w:val="001A1CE9"/>
    <w:rsid w:val="001A2FA4"/>
    <w:rsid w:val="001A5CCD"/>
    <w:rsid w:val="001A6621"/>
    <w:rsid w:val="001C3182"/>
    <w:rsid w:val="001C3281"/>
    <w:rsid w:val="001E0256"/>
    <w:rsid w:val="001E2416"/>
    <w:rsid w:val="001E4862"/>
    <w:rsid w:val="001E4CC8"/>
    <w:rsid w:val="001E664D"/>
    <w:rsid w:val="001F4152"/>
    <w:rsid w:val="001F47F1"/>
    <w:rsid w:val="001F5F9C"/>
    <w:rsid w:val="00201CF0"/>
    <w:rsid w:val="002105C5"/>
    <w:rsid w:val="00211A20"/>
    <w:rsid w:val="00214DE2"/>
    <w:rsid w:val="002155CA"/>
    <w:rsid w:val="00215F65"/>
    <w:rsid w:val="00226B95"/>
    <w:rsid w:val="00235A85"/>
    <w:rsid w:val="002371DB"/>
    <w:rsid w:val="00244FFB"/>
    <w:rsid w:val="0025008B"/>
    <w:rsid w:val="0025018F"/>
    <w:rsid w:val="00252EBE"/>
    <w:rsid w:val="0025309E"/>
    <w:rsid w:val="002579F6"/>
    <w:rsid w:val="002668A0"/>
    <w:rsid w:val="0027459D"/>
    <w:rsid w:val="00275B0A"/>
    <w:rsid w:val="00275DA2"/>
    <w:rsid w:val="00276085"/>
    <w:rsid w:val="00281F73"/>
    <w:rsid w:val="002827B2"/>
    <w:rsid w:val="00283B1D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13FE"/>
    <w:rsid w:val="002F1938"/>
    <w:rsid w:val="002F5242"/>
    <w:rsid w:val="002F66E6"/>
    <w:rsid w:val="00300907"/>
    <w:rsid w:val="003037AA"/>
    <w:rsid w:val="00304BC8"/>
    <w:rsid w:val="00307B2D"/>
    <w:rsid w:val="003134D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0956"/>
    <w:rsid w:val="003611A0"/>
    <w:rsid w:val="003613F5"/>
    <w:rsid w:val="00363DDE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6B5F"/>
    <w:rsid w:val="003E7722"/>
    <w:rsid w:val="003F121A"/>
    <w:rsid w:val="003F3312"/>
    <w:rsid w:val="003F63F0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54BE"/>
    <w:rsid w:val="0042403E"/>
    <w:rsid w:val="004243FA"/>
    <w:rsid w:val="004327BE"/>
    <w:rsid w:val="00435EA7"/>
    <w:rsid w:val="004431B7"/>
    <w:rsid w:val="00447F47"/>
    <w:rsid w:val="0046076E"/>
    <w:rsid w:val="00461BC5"/>
    <w:rsid w:val="00461E21"/>
    <w:rsid w:val="00467ED4"/>
    <w:rsid w:val="00470E9E"/>
    <w:rsid w:val="00474713"/>
    <w:rsid w:val="00474EDA"/>
    <w:rsid w:val="00476C4A"/>
    <w:rsid w:val="00476E5D"/>
    <w:rsid w:val="0047723B"/>
    <w:rsid w:val="00477B4F"/>
    <w:rsid w:val="00477CD0"/>
    <w:rsid w:val="00477EEC"/>
    <w:rsid w:val="00491C37"/>
    <w:rsid w:val="00492BB1"/>
    <w:rsid w:val="004A384B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538"/>
    <w:rsid w:val="004F5596"/>
    <w:rsid w:val="004F62BA"/>
    <w:rsid w:val="004F67EB"/>
    <w:rsid w:val="005104C8"/>
    <w:rsid w:val="00510E4D"/>
    <w:rsid w:val="005129C4"/>
    <w:rsid w:val="00512B83"/>
    <w:rsid w:val="00513474"/>
    <w:rsid w:val="00515B7E"/>
    <w:rsid w:val="00516496"/>
    <w:rsid w:val="00525DAE"/>
    <w:rsid w:val="005337B3"/>
    <w:rsid w:val="0054717D"/>
    <w:rsid w:val="0055231F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5862"/>
    <w:rsid w:val="00580D14"/>
    <w:rsid w:val="0058310C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54DB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0BCA"/>
    <w:rsid w:val="006C10AA"/>
    <w:rsid w:val="006C3360"/>
    <w:rsid w:val="006C586E"/>
    <w:rsid w:val="006D3807"/>
    <w:rsid w:val="006D3D5E"/>
    <w:rsid w:val="006E4BCF"/>
    <w:rsid w:val="006E623F"/>
    <w:rsid w:val="006F2BA2"/>
    <w:rsid w:val="006F3CAC"/>
    <w:rsid w:val="006F7DD4"/>
    <w:rsid w:val="0070155D"/>
    <w:rsid w:val="00706500"/>
    <w:rsid w:val="00713868"/>
    <w:rsid w:val="007217AF"/>
    <w:rsid w:val="00723164"/>
    <w:rsid w:val="007234F1"/>
    <w:rsid w:val="00725AC8"/>
    <w:rsid w:val="00733EB5"/>
    <w:rsid w:val="0073518B"/>
    <w:rsid w:val="00743210"/>
    <w:rsid w:val="00746299"/>
    <w:rsid w:val="007502A2"/>
    <w:rsid w:val="00752991"/>
    <w:rsid w:val="0075473E"/>
    <w:rsid w:val="00754C2B"/>
    <w:rsid w:val="00755A68"/>
    <w:rsid w:val="00755CAE"/>
    <w:rsid w:val="00760C8C"/>
    <w:rsid w:val="00764525"/>
    <w:rsid w:val="007665A9"/>
    <w:rsid w:val="0077015B"/>
    <w:rsid w:val="007744E7"/>
    <w:rsid w:val="00775396"/>
    <w:rsid w:val="00775B41"/>
    <w:rsid w:val="00777021"/>
    <w:rsid w:val="00781BA6"/>
    <w:rsid w:val="00781F77"/>
    <w:rsid w:val="007823F9"/>
    <w:rsid w:val="00787866"/>
    <w:rsid w:val="007960E8"/>
    <w:rsid w:val="00796E99"/>
    <w:rsid w:val="00797BF7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4879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1DA3"/>
    <w:rsid w:val="00882E81"/>
    <w:rsid w:val="0088308A"/>
    <w:rsid w:val="00886945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1D76"/>
    <w:rsid w:val="009124D2"/>
    <w:rsid w:val="00915B7F"/>
    <w:rsid w:val="00920DFE"/>
    <w:rsid w:val="00923CCA"/>
    <w:rsid w:val="00923FE4"/>
    <w:rsid w:val="0092472E"/>
    <w:rsid w:val="00926389"/>
    <w:rsid w:val="00940DD1"/>
    <w:rsid w:val="00940F51"/>
    <w:rsid w:val="009431C3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110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341"/>
    <w:rsid w:val="00A63E83"/>
    <w:rsid w:val="00A6688F"/>
    <w:rsid w:val="00A72976"/>
    <w:rsid w:val="00A73B36"/>
    <w:rsid w:val="00A770C6"/>
    <w:rsid w:val="00A77367"/>
    <w:rsid w:val="00A82929"/>
    <w:rsid w:val="00A84A36"/>
    <w:rsid w:val="00A84F5C"/>
    <w:rsid w:val="00A9173C"/>
    <w:rsid w:val="00A93C9A"/>
    <w:rsid w:val="00A94875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805"/>
    <w:rsid w:val="00AD4DB0"/>
    <w:rsid w:val="00AE1C04"/>
    <w:rsid w:val="00AE4972"/>
    <w:rsid w:val="00AE4AC5"/>
    <w:rsid w:val="00AE4E36"/>
    <w:rsid w:val="00AF33BF"/>
    <w:rsid w:val="00AF46A4"/>
    <w:rsid w:val="00AF5837"/>
    <w:rsid w:val="00AF641B"/>
    <w:rsid w:val="00B02AF5"/>
    <w:rsid w:val="00B04711"/>
    <w:rsid w:val="00B10437"/>
    <w:rsid w:val="00B11FA9"/>
    <w:rsid w:val="00B22A91"/>
    <w:rsid w:val="00B24BFD"/>
    <w:rsid w:val="00B24C94"/>
    <w:rsid w:val="00B27D14"/>
    <w:rsid w:val="00B3080F"/>
    <w:rsid w:val="00B30E19"/>
    <w:rsid w:val="00B3405E"/>
    <w:rsid w:val="00B34665"/>
    <w:rsid w:val="00B3674F"/>
    <w:rsid w:val="00B37F80"/>
    <w:rsid w:val="00B43114"/>
    <w:rsid w:val="00B43800"/>
    <w:rsid w:val="00B47E7B"/>
    <w:rsid w:val="00B528E6"/>
    <w:rsid w:val="00B534B9"/>
    <w:rsid w:val="00B61EBE"/>
    <w:rsid w:val="00B76884"/>
    <w:rsid w:val="00B847B1"/>
    <w:rsid w:val="00B9218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0AEC"/>
    <w:rsid w:val="00BE1FB7"/>
    <w:rsid w:val="00BE7AB1"/>
    <w:rsid w:val="00BF1C76"/>
    <w:rsid w:val="00C05FF1"/>
    <w:rsid w:val="00C07538"/>
    <w:rsid w:val="00C101A7"/>
    <w:rsid w:val="00C12851"/>
    <w:rsid w:val="00C14012"/>
    <w:rsid w:val="00C1445A"/>
    <w:rsid w:val="00C170F1"/>
    <w:rsid w:val="00C252F3"/>
    <w:rsid w:val="00C27C14"/>
    <w:rsid w:val="00C31C2D"/>
    <w:rsid w:val="00C331BD"/>
    <w:rsid w:val="00C347B6"/>
    <w:rsid w:val="00C34959"/>
    <w:rsid w:val="00C42FB2"/>
    <w:rsid w:val="00C503C4"/>
    <w:rsid w:val="00C50B6E"/>
    <w:rsid w:val="00C5146C"/>
    <w:rsid w:val="00C52118"/>
    <w:rsid w:val="00C53103"/>
    <w:rsid w:val="00C53106"/>
    <w:rsid w:val="00C542D3"/>
    <w:rsid w:val="00C60865"/>
    <w:rsid w:val="00C70446"/>
    <w:rsid w:val="00C736DF"/>
    <w:rsid w:val="00C75752"/>
    <w:rsid w:val="00C7625E"/>
    <w:rsid w:val="00C801C3"/>
    <w:rsid w:val="00C90F50"/>
    <w:rsid w:val="00C9538D"/>
    <w:rsid w:val="00C95539"/>
    <w:rsid w:val="00C9673D"/>
    <w:rsid w:val="00C96FE3"/>
    <w:rsid w:val="00CA1182"/>
    <w:rsid w:val="00CA3603"/>
    <w:rsid w:val="00CA6209"/>
    <w:rsid w:val="00CB3112"/>
    <w:rsid w:val="00CB34E8"/>
    <w:rsid w:val="00CB430B"/>
    <w:rsid w:val="00CC0808"/>
    <w:rsid w:val="00CC3C91"/>
    <w:rsid w:val="00CD0D1D"/>
    <w:rsid w:val="00CD5486"/>
    <w:rsid w:val="00CD5616"/>
    <w:rsid w:val="00CD7C1B"/>
    <w:rsid w:val="00CE0645"/>
    <w:rsid w:val="00CE0666"/>
    <w:rsid w:val="00CE1A72"/>
    <w:rsid w:val="00CE2AD1"/>
    <w:rsid w:val="00CE73A0"/>
    <w:rsid w:val="00CF25DD"/>
    <w:rsid w:val="00CF48BC"/>
    <w:rsid w:val="00D02D6B"/>
    <w:rsid w:val="00D043A6"/>
    <w:rsid w:val="00D07249"/>
    <w:rsid w:val="00D07586"/>
    <w:rsid w:val="00D10A36"/>
    <w:rsid w:val="00D10F94"/>
    <w:rsid w:val="00D12A16"/>
    <w:rsid w:val="00D12D74"/>
    <w:rsid w:val="00D14351"/>
    <w:rsid w:val="00D20B19"/>
    <w:rsid w:val="00D214AA"/>
    <w:rsid w:val="00D2300E"/>
    <w:rsid w:val="00D24F3C"/>
    <w:rsid w:val="00D266BF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855AA"/>
    <w:rsid w:val="00D92305"/>
    <w:rsid w:val="00D969E7"/>
    <w:rsid w:val="00DA0590"/>
    <w:rsid w:val="00DA0EF7"/>
    <w:rsid w:val="00DA2122"/>
    <w:rsid w:val="00DA6652"/>
    <w:rsid w:val="00DB1E5A"/>
    <w:rsid w:val="00DD5B5A"/>
    <w:rsid w:val="00DD69E0"/>
    <w:rsid w:val="00DD6C51"/>
    <w:rsid w:val="00DE5D66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10A68"/>
    <w:rsid w:val="00E111C1"/>
    <w:rsid w:val="00E21846"/>
    <w:rsid w:val="00E254E2"/>
    <w:rsid w:val="00E27B41"/>
    <w:rsid w:val="00E3059D"/>
    <w:rsid w:val="00E32452"/>
    <w:rsid w:val="00E3282F"/>
    <w:rsid w:val="00E41CBA"/>
    <w:rsid w:val="00E45254"/>
    <w:rsid w:val="00E458E7"/>
    <w:rsid w:val="00E46C26"/>
    <w:rsid w:val="00E5085A"/>
    <w:rsid w:val="00E540F9"/>
    <w:rsid w:val="00E56954"/>
    <w:rsid w:val="00E61782"/>
    <w:rsid w:val="00E6433B"/>
    <w:rsid w:val="00E65D36"/>
    <w:rsid w:val="00E70AF1"/>
    <w:rsid w:val="00E76C65"/>
    <w:rsid w:val="00E77E23"/>
    <w:rsid w:val="00E81806"/>
    <w:rsid w:val="00E8787A"/>
    <w:rsid w:val="00E9016F"/>
    <w:rsid w:val="00E91FA5"/>
    <w:rsid w:val="00E92377"/>
    <w:rsid w:val="00E937EB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4581"/>
    <w:rsid w:val="00EE12AE"/>
    <w:rsid w:val="00EE46F9"/>
    <w:rsid w:val="00EE53B6"/>
    <w:rsid w:val="00EE69EF"/>
    <w:rsid w:val="00EE6C96"/>
    <w:rsid w:val="00EE7D78"/>
    <w:rsid w:val="00EF15EE"/>
    <w:rsid w:val="00EF34C1"/>
    <w:rsid w:val="00EF34F3"/>
    <w:rsid w:val="00EF3796"/>
    <w:rsid w:val="00EF6FF2"/>
    <w:rsid w:val="00F0380B"/>
    <w:rsid w:val="00F05ECF"/>
    <w:rsid w:val="00F05ED6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6129"/>
    <w:rsid w:val="00F500F2"/>
    <w:rsid w:val="00F548DB"/>
    <w:rsid w:val="00F67B58"/>
    <w:rsid w:val="00F71240"/>
    <w:rsid w:val="00F81CEF"/>
    <w:rsid w:val="00F82650"/>
    <w:rsid w:val="00F83D1C"/>
    <w:rsid w:val="00F84180"/>
    <w:rsid w:val="00F84B3A"/>
    <w:rsid w:val="00F84D6F"/>
    <w:rsid w:val="00F91600"/>
    <w:rsid w:val="00F97745"/>
    <w:rsid w:val="00FA1EB4"/>
    <w:rsid w:val="00FA3077"/>
    <w:rsid w:val="00FA32B3"/>
    <w:rsid w:val="00FA3968"/>
    <w:rsid w:val="00FA4A33"/>
    <w:rsid w:val="00FA5F18"/>
    <w:rsid w:val="00FB2DF9"/>
    <w:rsid w:val="00FB3740"/>
    <w:rsid w:val="00FB3FAB"/>
    <w:rsid w:val="00FC088C"/>
    <w:rsid w:val="00FC44A9"/>
    <w:rsid w:val="00FD1C4D"/>
    <w:rsid w:val="00FD6ACE"/>
    <w:rsid w:val="00FE18A4"/>
    <w:rsid w:val="00FE683D"/>
    <w:rsid w:val="00FF01DA"/>
    <w:rsid w:val="00FF0994"/>
    <w:rsid w:val="00FF0DA3"/>
    <w:rsid w:val="00FF24C6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9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73F9-9270-40EC-9AB8-5D5848E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2016-04-08T10:03:00Z</cp:lastPrinted>
  <dcterms:created xsi:type="dcterms:W3CDTF">2016-04-25T10:38:00Z</dcterms:created>
  <dcterms:modified xsi:type="dcterms:W3CDTF">2016-04-25T10:38:00Z</dcterms:modified>
</cp:coreProperties>
</file>