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52" w:rsidRPr="00EE2E2B" w:rsidRDefault="00826E52" w:rsidP="00826E52">
      <w:pPr>
        <w:pStyle w:val="Tekstpodstawowy"/>
        <w:widowControl/>
        <w:spacing w:line="276" w:lineRule="auto"/>
        <w:jc w:val="center"/>
        <w:rPr>
          <w:rFonts w:ascii="Arial Narrow" w:hAnsi="Arial Narrow"/>
          <w:caps/>
          <w:color w:val="000000"/>
          <w:sz w:val="24"/>
          <w:szCs w:val="24"/>
        </w:rPr>
      </w:pPr>
      <w:r w:rsidRPr="00EE2E2B">
        <w:rPr>
          <w:rFonts w:ascii="Arial Narrow" w:hAnsi="Arial Narrow"/>
          <w:caps/>
          <w:color w:val="000000"/>
          <w:sz w:val="24"/>
          <w:szCs w:val="24"/>
        </w:rPr>
        <w:t xml:space="preserve">Uchwała Nr </w:t>
      </w:r>
      <w:r w:rsidR="00C75115">
        <w:rPr>
          <w:rFonts w:ascii="Arial Narrow" w:hAnsi="Arial Narrow"/>
          <w:caps/>
          <w:color w:val="000000"/>
          <w:sz w:val="24"/>
          <w:szCs w:val="24"/>
        </w:rPr>
        <w:t>XXVII/238/10</w:t>
      </w:r>
    </w:p>
    <w:p w:rsidR="00826E52" w:rsidRPr="00EE2E2B" w:rsidRDefault="00826E52" w:rsidP="00826E52">
      <w:pPr>
        <w:pStyle w:val="Tekstpodstawowy"/>
        <w:widowControl/>
        <w:spacing w:line="276" w:lineRule="auto"/>
        <w:jc w:val="center"/>
        <w:rPr>
          <w:rFonts w:ascii="Arial Narrow" w:hAnsi="Arial Narrow"/>
          <w:caps/>
          <w:color w:val="000000"/>
          <w:sz w:val="24"/>
          <w:szCs w:val="24"/>
        </w:rPr>
      </w:pPr>
      <w:r w:rsidRPr="00EE2E2B">
        <w:rPr>
          <w:rFonts w:ascii="Arial Narrow" w:hAnsi="Arial Narrow"/>
          <w:caps/>
          <w:color w:val="000000"/>
          <w:sz w:val="24"/>
          <w:szCs w:val="24"/>
        </w:rPr>
        <w:t>rady  Gminy w Brudzeniu Dużym</w:t>
      </w:r>
    </w:p>
    <w:p w:rsidR="00826E52" w:rsidRPr="00EE2E2B" w:rsidRDefault="00826E52" w:rsidP="00826E52">
      <w:pPr>
        <w:pStyle w:val="Tekstpodstawowy"/>
        <w:widowControl/>
        <w:spacing w:line="276" w:lineRule="auto"/>
        <w:jc w:val="center"/>
        <w:rPr>
          <w:rFonts w:ascii="Arial Narrow" w:hAnsi="Arial Narrow"/>
          <w:b w:val="0"/>
          <w:color w:val="000000"/>
          <w:sz w:val="24"/>
          <w:szCs w:val="24"/>
        </w:rPr>
      </w:pPr>
      <w:r w:rsidRPr="00EE2E2B">
        <w:rPr>
          <w:rFonts w:ascii="Arial Narrow" w:hAnsi="Arial Narrow"/>
          <w:color w:val="000000"/>
          <w:sz w:val="24"/>
          <w:szCs w:val="24"/>
        </w:rPr>
        <w:t xml:space="preserve">z dnia  </w:t>
      </w:r>
      <w:r w:rsidR="00C75115">
        <w:rPr>
          <w:rFonts w:ascii="Arial Narrow" w:hAnsi="Arial Narrow"/>
          <w:color w:val="000000"/>
          <w:sz w:val="24"/>
          <w:szCs w:val="24"/>
        </w:rPr>
        <w:t>18 lutego 2010r.</w:t>
      </w:r>
    </w:p>
    <w:p w:rsidR="00826E52" w:rsidRDefault="00826E52" w:rsidP="00826E52">
      <w:pPr>
        <w:pStyle w:val="Tekstpodstawowy"/>
        <w:widowControl/>
        <w:spacing w:line="276" w:lineRule="auto"/>
        <w:jc w:val="center"/>
        <w:rPr>
          <w:rFonts w:ascii="Arial Narrow" w:hAnsi="Arial Narrow"/>
          <w:b w:val="0"/>
          <w:color w:val="000000"/>
          <w:sz w:val="24"/>
          <w:szCs w:val="24"/>
        </w:rPr>
      </w:pPr>
    </w:p>
    <w:p w:rsidR="00826E52" w:rsidRPr="00EE2E2B" w:rsidRDefault="00826E52" w:rsidP="00826E52">
      <w:pPr>
        <w:pStyle w:val="Tekstpodstawowy"/>
        <w:widowControl/>
        <w:spacing w:line="276" w:lineRule="auto"/>
        <w:jc w:val="center"/>
        <w:rPr>
          <w:rFonts w:ascii="Arial Narrow" w:hAnsi="Arial Narrow"/>
          <w:b w:val="0"/>
          <w:color w:val="000000"/>
          <w:sz w:val="24"/>
          <w:szCs w:val="24"/>
        </w:rPr>
      </w:pPr>
    </w:p>
    <w:p w:rsidR="00826E52" w:rsidRPr="00EE2E2B" w:rsidRDefault="00826E52" w:rsidP="00826E52">
      <w:pPr>
        <w:pStyle w:val="Tekstpodstawowy"/>
        <w:widowControl/>
        <w:spacing w:line="276" w:lineRule="auto"/>
        <w:jc w:val="left"/>
        <w:rPr>
          <w:rFonts w:ascii="Arial Narrow" w:hAnsi="Arial Narrow"/>
          <w:color w:val="800000"/>
          <w:sz w:val="24"/>
          <w:szCs w:val="24"/>
        </w:rPr>
      </w:pPr>
      <w:r w:rsidRPr="00EE2E2B">
        <w:rPr>
          <w:rFonts w:ascii="Arial Narrow" w:hAnsi="Arial Narrow"/>
          <w:color w:val="000000"/>
          <w:sz w:val="24"/>
          <w:szCs w:val="24"/>
        </w:rPr>
        <w:t xml:space="preserve">w sprawie Zmiany Studium uwarunkowań i kierunków zagospodarowania przestrzennego gminy Brudzeń Duży w obszarze działek  nr </w:t>
      </w:r>
      <w:proofErr w:type="spellStart"/>
      <w:r w:rsidRPr="00EE2E2B">
        <w:rPr>
          <w:rFonts w:ascii="Arial Narrow" w:hAnsi="Arial Narrow"/>
          <w:color w:val="000000"/>
          <w:sz w:val="24"/>
          <w:szCs w:val="24"/>
        </w:rPr>
        <w:t>ewid</w:t>
      </w:r>
      <w:proofErr w:type="spellEnd"/>
      <w:r w:rsidRPr="00EE2E2B">
        <w:rPr>
          <w:rFonts w:ascii="Arial Narrow" w:hAnsi="Arial Narrow"/>
          <w:color w:val="000000"/>
          <w:sz w:val="24"/>
          <w:szCs w:val="24"/>
        </w:rPr>
        <w:t>.  177, 190, 187/1 i 187/2 w miejscowości  Parzeń</w:t>
      </w:r>
    </w:p>
    <w:p w:rsidR="00826E52" w:rsidRPr="00EE2E2B" w:rsidRDefault="00826E52" w:rsidP="00826E52">
      <w:pPr>
        <w:pStyle w:val="Tekstpodstawowy"/>
        <w:widowControl/>
        <w:spacing w:line="276" w:lineRule="auto"/>
        <w:ind w:firstLine="851"/>
        <w:rPr>
          <w:rFonts w:ascii="Arial Narrow" w:hAnsi="Arial Narrow"/>
          <w:b w:val="0"/>
          <w:color w:val="000000"/>
          <w:sz w:val="24"/>
          <w:szCs w:val="24"/>
        </w:rPr>
      </w:pPr>
    </w:p>
    <w:p w:rsidR="00826E52" w:rsidRPr="00EE2E2B" w:rsidRDefault="00826E52" w:rsidP="00826E52">
      <w:pPr>
        <w:pStyle w:val="Tekstpodstawowy"/>
        <w:widowControl/>
        <w:spacing w:line="276" w:lineRule="auto"/>
        <w:ind w:firstLine="851"/>
        <w:rPr>
          <w:rFonts w:ascii="Arial Narrow" w:hAnsi="Arial Narrow"/>
          <w:b w:val="0"/>
          <w:color w:val="000000"/>
          <w:sz w:val="24"/>
          <w:szCs w:val="24"/>
        </w:rPr>
      </w:pPr>
    </w:p>
    <w:p w:rsidR="00826E52" w:rsidRPr="00EE2E2B" w:rsidRDefault="00826E52" w:rsidP="00826E52">
      <w:pPr>
        <w:pStyle w:val="Tekstpodstawowy"/>
        <w:widowControl/>
        <w:tabs>
          <w:tab w:val="left" w:pos="0"/>
        </w:tabs>
        <w:spacing w:line="276" w:lineRule="auto"/>
        <w:ind w:firstLine="851"/>
        <w:rPr>
          <w:rFonts w:ascii="Arial Narrow" w:hAnsi="Arial Narrow"/>
          <w:b w:val="0"/>
          <w:color w:val="000000"/>
          <w:sz w:val="24"/>
          <w:szCs w:val="24"/>
        </w:rPr>
      </w:pPr>
      <w:r w:rsidRPr="00EE2E2B">
        <w:rPr>
          <w:rFonts w:ascii="Arial Narrow" w:hAnsi="Arial Narrow"/>
          <w:b w:val="0"/>
          <w:color w:val="000000"/>
          <w:sz w:val="24"/>
          <w:szCs w:val="24"/>
        </w:rPr>
        <w:t xml:space="preserve">Na podstawie art. 18 ust. 2 pkt. 5 i art. 40 ustawy z dnia 8 marca 1990 r. o samorządzie gminnym (tekst jednolity </w:t>
      </w:r>
      <w:r w:rsidRPr="00EE2E2B">
        <w:rPr>
          <w:rFonts w:ascii="Arial Narrow" w:hAnsi="Arial Narrow"/>
          <w:b w:val="0"/>
          <w:sz w:val="24"/>
          <w:szCs w:val="24"/>
        </w:rPr>
        <w:t>Dz. U. Nr 142 poz. 1591 z 2001r., Nr 23 poz.220, Nr 62 poz. 558, Nr 113 poz. 984, Nr 153 poz. 1271, Nr 214 poz. 1806 z 2002r., Nr 80 poz. 717, Nr 162 poz. 1568 z 2003r., Nr 102 poz. 1055, Nr 116 poz. 1203, Nr 167 poz. 1759 z 2004r., Nr 172 poz. 1441, Nr 175 poz. 1457 z  2005r., Nr 17 poz. 128, Nr 181 poz. 1337 z 2006r., Nr 138 poz. 974, Nr 173 poz. 1218 z 2007r.</w:t>
      </w:r>
      <w:r w:rsidRPr="00EE2E2B">
        <w:rPr>
          <w:rFonts w:ascii="Arial Narrow" w:hAnsi="Arial Narrow"/>
          <w:b w:val="0"/>
          <w:color w:val="000000"/>
          <w:sz w:val="24"/>
          <w:szCs w:val="24"/>
        </w:rPr>
        <w:t>) oraz art. 12 ust.1 Ustawy z dnia 27 marca 2003 r. o planowaniu i zagospodarowaniu przestrzennym (</w:t>
      </w:r>
      <w:r w:rsidRPr="00EE2E2B">
        <w:rPr>
          <w:rFonts w:ascii="Arial Narrow" w:hAnsi="Arial Narrow"/>
          <w:b w:val="0"/>
          <w:sz w:val="24"/>
          <w:szCs w:val="24"/>
        </w:rPr>
        <w:t>Dz. U. z 2003 r. Nr 80, poz. 717, z 2004r. Nr 6 poz. 41, Nr 141 poz. 1492, z 2005r. Nr 113 poz. 954, Nr 130 poz. 1087,  z 2006r. Nr 45 poz. 319, Nr 225 poz. 1635, z 2007r. Nr 127 poz. 880, z 2008r. Nr 199 poz. 1227, Nr 201 poz. 1237, nr 220 poz. 1413</w:t>
      </w:r>
      <w:r w:rsidRPr="00EE2E2B">
        <w:rPr>
          <w:rFonts w:ascii="Arial Narrow" w:hAnsi="Arial Narrow"/>
          <w:b w:val="0"/>
          <w:color w:val="000000"/>
          <w:sz w:val="24"/>
          <w:szCs w:val="24"/>
        </w:rPr>
        <w:t>) oraz Uchwały Nr XIV/108/08 Rady Gminy w Brudzeniu Dużym z dnia 07.08.2008r.</w:t>
      </w:r>
    </w:p>
    <w:p w:rsidR="00826E52" w:rsidRPr="00EE2E2B" w:rsidRDefault="00826E52" w:rsidP="00826E52">
      <w:pPr>
        <w:ind w:firstLine="708"/>
        <w:rPr>
          <w:rFonts w:ascii="Arial Narrow" w:hAnsi="Arial Narrow"/>
        </w:rPr>
      </w:pPr>
      <w:r w:rsidRPr="00EE2E2B">
        <w:rPr>
          <w:rFonts w:ascii="Arial Narrow" w:hAnsi="Arial Narrow"/>
        </w:rPr>
        <w:t>Rada Gminy Brudzeń Duży uchwala co następuje:</w:t>
      </w:r>
    </w:p>
    <w:p w:rsidR="00826E52" w:rsidRPr="00EE2E2B" w:rsidRDefault="00826E52" w:rsidP="00826E52">
      <w:pPr>
        <w:rPr>
          <w:rFonts w:ascii="Arial Narrow" w:hAnsi="Arial Narrow"/>
        </w:rPr>
      </w:pPr>
    </w:p>
    <w:p w:rsidR="00826E52" w:rsidRPr="00EE2E2B" w:rsidRDefault="00826E52" w:rsidP="00826E52">
      <w:pPr>
        <w:pStyle w:val="Tekstpodstawowy"/>
        <w:widowControl/>
        <w:spacing w:line="276" w:lineRule="auto"/>
        <w:jc w:val="center"/>
        <w:rPr>
          <w:rFonts w:ascii="Arial Narrow" w:hAnsi="Arial Narrow"/>
          <w:b w:val="0"/>
          <w:sz w:val="24"/>
          <w:szCs w:val="24"/>
        </w:rPr>
      </w:pPr>
      <w:r w:rsidRPr="00EE2E2B">
        <w:rPr>
          <w:rFonts w:ascii="Arial Narrow" w:hAnsi="Arial Narrow"/>
          <w:b w:val="0"/>
          <w:sz w:val="24"/>
          <w:szCs w:val="24"/>
        </w:rPr>
        <w:t>§1.</w:t>
      </w:r>
    </w:p>
    <w:p w:rsidR="00826E52" w:rsidRPr="00EE2E2B" w:rsidRDefault="00826E52" w:rsidP="00826E52">
      <w:pPr>
        <w:pStyle w:val="Tekstpodstawowy"/>
        <w:widowControl/>
        <w:spacing w:line="276" w:lineRule="auto"/>
        <w:rPr>
          <w:rFonts w:ascii="Arial Narrow" w:hAnsi="Arial Narrow"/>
          <w:b w:val="0"/>
          <w:color w:val="000000"/>
          <w:sz w:val="24"/>
          <w:szCs w:val="24"/>
        </w:rPr>
      </w:pPr>
      <w:r w:rsidRPr="00EE2E2B">
        <w:rPr>
          <w:rFonts w:ascii="Arial Narrow" w:hAnsi="Arial Narrow"/>
          <w:b w:val="0"/>
          <w:sz w:val="24"/>
          <w:szCs w:val="24"/>
        </w:rPr>
        <w:t xml:space="preserve">1. Uchwala się Zmianę </w:t>
      </w:r>
      <w:r w:rsidRPr="00EE2E2B">
        <w:rPr>
          <w:rFonts w:ascii="Arial Narrow" w:hAnsi="Arial Narrow"/>
          <w:b w:val="0"/>
          <w:color w:val="000000"/>
          <w:sz w:val="24"/>
          <w:szCs w:val="24"/>
        </w:rPr>
        <w:t xml:space="preserve">Studium uwarunkowań i kierunków zagospodarowania przestrzennego gminy Brudzeń Duży w obszarze działki Nr </w:t>
      </w:r>
      <w:proofErr w:type="spellStart"/>
      <w:r w:rsidRPr="00EE2E2B">
        <w:rPr>
          <w:rFonts w:ascii="Arial Narrow" w:hAnsi="Arial Narrow"/>
          <w:b w:val="0"/>
          <w:color w:val="000000"/>
          <w:sz w:val="24"/>
          <w:szCs w:val="24"/>
        </w:rPr>
        <w:t>ewid</w:t>
      </w:r>
      <w:proofErr w:type="spellEnd"/>
      <w:r w:rsidRPr="00EE2E2B">
        <w:rPr>
          <w:rFonts w:ascii="Arial Narrow" w:hAnsi="Arial Narrow"/>
          <w:b w:val="0"/>
          <w:color w:val="000000"/>
          <w:sz w:val="24"/>
          <w:szCs w:val="24"/>
        </w:rPr>
        <w:t>. 177, 190, 187/1 i 187/2 w miejscowości  Parzeń</w:t>
      </w:r>
    </w:p>
    <w:p w:rsidR="00826E52" w:rsidRPr="00EE2E2B" w:rsidRDefault="00826E52" w:rsidP="00826E52">
      <w:pPr>
        <w:pStyle w:val="Tekstpodstawowy"/>
        <w:widowControl/>
        <w:tabs>
          <w:tab w:val="left" w:pos="0"/>
        </w:tabs>
        <w:spacing w:line="276" w:lineRule="auto"/>
        <w:jc w:val="left"/>
        <w:rPr>
          <w:rFonts w:ascii="Arial Narrow" w:hAnsi="Arial Narrow"/>
          <w:b w:val="0"/>
          <w:color w:val="000000"/>
          <w:sz w:val="24"/>
          <w:szCs w:val="24"/>
        </w:rPr>
      </w:pPr>
      <w:r w:rsidRPr="00EE2E2B">
        <w:rPr>
          <w:rFonts w:ascii="Arial Narrow" w:hAnsi="Arial Narrow"/>
          <w:b w:val="0"/>
          <w:color w:val="000000"/>
          <w:sz w:val="24"/>
          <w:szCs w:val="24"/>
        </w:rPr>
        <w:t xml:space="preserve"> 2. Załącznikami do uchwały są :</w:t>
      </w:r>
    </w:p>
    <w:p w:rsidR="00826E52" w:rsidRPr="00EE2E2B" w:rsidRDefault="00826E52" w:rsidP="00826E52">
      <w:pPr>
        <w:pStyle w:val="Tekstpodstawowy"/>
        <w:widowControl/>
        <w:spacing w:line="276" w:lineRule="auto"/>
        <w:rPr>
          <w:rFonts w:ascii="Arial Narrow" w:hAnsi="Arial Narrow"/>
          <w:b w:val="0"/>
          <w:color w:val="000000"/>
          <w:sz w:val="24"/>
          <w:szCs w:val="24"/>
        </w:rPr>
      </w:pPr>
      <w:r w:rsidRPr="00EE2E2B">
        <w:rPr>
          <w:rFonts w:ascii="Arial Narrow" w:hAnsi="Arial Narrow"/>
          <w:b w:val="0"/>
          <w:color w:val="000000"/>
          <w:sz w:val="24"/>
          <w:szCs w:val="24"/>
        </w:rPr>
        <w:t>1) tekst Studium w formie ujednoliconej – Zał. Nr 1,</w:t>
      </w:r>
    </w:p>
    <w:p w:rsidR="00826E52" w:rsidRPr="00EE2E2B" w:rsidRDefault="00826E52" w:rsidP="00826E52">
      <w:pPr>
        <w:pStyle w:val="Tekstpodstawowy"/>
        <w:widowControl/>
        <w:spacing w:line="276" w:lineRule="auto"/>
        <w:rPr>
          <w:rFonts w:ascii="Arial Narrow" w:hAnsi="Arial Narrow"/>
          <w:b w:val="0"/>
          <w:color w:val="000000"/>
          <w:sz w:val="24"/>
          <w:szCs w:val="24"/>
        </w:rPr>
      </w:pPr>
      <w:r w:rsidRPr="00EE2E2B">
        <w:rPr>
          <w:rFonts w:ascii="Arial Narrow" w:hAnsi="Arial Narrow"/>
          <w:b w:val="0"/>
          <w:color w:val="000000"/>
          <w:sz w:val="24"/>
          <w:szCs w:val="24"/>
        </w:rPr>
        <w:t>2) rysunek Studium w formie ujednoliconej w skali  1:10000 – Zał. Nr 2,</w:t>
      </w:r>
    </w:p>
    <w:p w:rsidR="00826E52" w:rsidRPr="00EE2E2B" w:rsidRDefault="00826E52" w:rsidP="00826E52">
      <w:pPr>
        <w:pStyle w:val="Tekstpodstawowy"/>
        <w:widowControl/>
        <w:spacing w:line="276" w:lineRule="auto"/>
        <w:rPr>
          <w:rFonts w:ascii="Arial Narrow" w:hAnsi="Arial Narrow"/>
          <w:b w:val="0"/>
          <w:color w:val="000000"/>
          <w:sz w:val="24"/>
          <w:szCs w:val="24"/>
        </w:rPr>
      </w:pPr>
      <w:r w:rsidRPr="00EE2E2B">
        <w:rPr>
          <w:rFonts w:ascii="Arial Narrow" w:hAnsi="Arial Narrow"/>
          <w:b w:val="0"/>
          <w:color w:val="000000"/>
          <w:sz w:val="24"/>
          <w:szCs w:val="24"/>
        </w:rPr>
        <w:t>3) rozstrzygnięcie o sposobie rozpatrzenia uwag wniesionych do projektu studium – Zał. Nr 3.</w:t>
      </w:r>
    </w:p>
    <w:p w:rsidR="00826E52" w:rsidRPr="00EE2E2B" w:rsidRDefault="00826E52" w:rsidP="00826E52">
      <w:pPr>
        <w:pStyle w:val="Tekstpodstawowy"/>
        <w:widowControl/>
        <w:spacing w:line="276" w:lineRule="auto"/>
        <w:rPr>
          <w:rFonts w:ascii="Arial Narrow" w:hAnsi="Arial Narrow"/>
          <w:b w:val="0"/>
          <w:sz w:val="24"/>
          <w:szCs w:val="24"/>
        </w:rPr>
      </w:pPr>
    </w:p>
    <w:p w:rsidR="00826E52" w:rsidRPr="00EE2E2B" w:rsidRDefault="00826E52" w:rsidP="00826E52">
      <w:pPr>
        <w:pStyle w:val="Tekstpodstawowy"/>
        <w:widowControl/>
        <w:spacing w:line="276" w:lineRule="auto"/>
        <w:jc w:val="center"/>
        <w:rPr>
          <w:rFonts w:ascii="Arial Narrow" w:hAnsi="Arial Narrow"/>
          <w:b w:val="0"/>
          <w:sz w:val="24"/>
          <w:szCs w:val="24"/>
        </w:rPr>
      </w:pPr>
      <w:r w:rsidRPr="00EE2E2B">
        <w:rPr>
          <w:rFonts w:ascii="Arial Narrow" w:hAnsi="Arial Narrow"/>
          <w:b w:val="0"/>
          <w:sz w:val="24"/>
          <w:szCs w:val="24"/>
        </w:rPr>
        <w:t>§ 2</w:t>
      </w:r>
    </w:p>
    <w:p w:rsidR="00826E52" w:rsidRPr="00EE2E2B" w:rsidRDefault="00826E52" w:rsidP="00826E52">
      <w:pPr>
        <w:pStyle w:val="Tekstpodstawowy"/>
        <w:widowControl/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EE2E2B">
        <w:rPr>
          <w:rFonts w:ascii="Arial Narrow" w:hAnsi="Arial Narrow"/>
          <w:b w:val="0"/>
          <w:sz w:val="24"/>
          <w:szCs w:val="24"/>
        </w:rPr>
        <w:t>Wykonanie uchwały powierza się Wójtowi Gminy.</w:t>
      </w:r>
    </w:p>
    <w:p w:rsidR="00826E52" w:rsidRPr="00EE2E2B" w:rsidRDefault="00826E52" w:rsidP="00826E52">
      <w:pPr>
        <w:pStyle w:val="Tekstpodstawowy"/>
        <w:widowControl/>
        <w:spacing w:line="276" w:lineRule="auto"/>
        <w:rPr>
          <w:rFonts w:ascii="Arial Narrow" w:hAnsi="Arial Narrow"/>
          <w:b w:val="0"/>
          <w:sz w:val="24"/>
          <w:szCs w:val="24"/>
        </w:rPr>
      </w:pPr>
    </w:p>
    <w:p w:rsidR="00826E52" w:rsidRPr="00EE2E2B" w:rsidRDefault="00826E52" w:rsidP="00826E52">
      <w:pPr>
        <w:pStyle w:val="Tekstpodstawowy"/>
        <w:widowControl/>
        <w:spacing w:line="276" w:lineRule="auto"/>
        <w:jc w:val="center"/>
        <w:rPr>
          <w:rFonts w:ascii="Arial Narrow" w:hAnsi="Arial Narrow"/>
          <w:b w:val="0"/>
          <w:sz w:val="24"/>
          <w:szCs w:val="24"/>
        </w:rPr>
      </w:pPr>
      <w:r w:rsidRPr="00EE2E2B">
        <w:rPr>
          <w:rFonts w:ascii="Arial Narrow" w:hAnsi="Arial Narrow"/>
          <w:b w:val="0"/>
          <w:sz w:val="24"/>
          <w:szCs w:val="24"/>
        </w:rPr>
        <w:t>§ 3</w:t>
      </w:r>
    </w:p>
    <w:p w:rsidR="00826E52" w:rsidRPr="00EE2E2B" w:rsidRDefault="00826E52" w:rsidP="00826E52">
      <w:pPr>
        <w:pStyle w:val="Tekstpodstawowy"/>
        <w:widowControl/>
        <w:spacing w:line="276" w:lineRule="auto"/>
        <w:rPr>
          <w:rFonts w:ascii="Arial Narrow" w:hAnsi="Arial Narrow"/>
          <w:b w:val="0"/>
          <w:color w:val="000000"/>
          <w:sz w:val="24"/>
          <w:szCs w:val="24"/>
        </w:rPr>
      </w:pPr>
      <w:r w:rsidRPr="00EE2E2B">
        <w:rPr>
          <w:rFonts w:ascii="Arial Narrow" w:hAnsi="Arial Narrow"/>
          <w:b w:val="0"/>
          <w:sz w:val="24"/>
          <w:szCs w:val="24"/>
        </w:rPr>
        <w:t>Uchwała wchodzi w życie z dniem ogłoszenia i podlega opublikowaniu przez wywieszenie na tablicy ogłoszeń Urzędu Gminy w Brudzeniu Dużym.</w:t>
      </w:r>
    </w:p>
    <w:p w:rsidR="00826E52" w:rsidRPr="00EE2E2B" w:rsidRDefault="00826E52" w:rsidP="00826E52">
      <w:pPr>
        <w:rPr>
          <w:rFonts w:ascii="Arial Narrow" w:hAnsi="Arial Narrow"/>
        </w:rPr>
      </w:pPr>
      <w:r w:rsidRPr="00EE2E2B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826E52" w:rsidRDefault="00826E52" w:rsidP="00826E52">
      <w:pPr>
        <w:ind w:left="6372"/>
        <w:jc w:val="center"/>
        <w:rPr>
          <w:rFonts w:ascii="Arial Narrow" w:hAnsi="Arial Narrow"/>
        </w:rPr>
      </w:pPr>
    </w:p>
    <w:p w:rsidR="00826E52" w:rsidRPr="00EE2E2B" w:rsidRDefault="00826E52" w:rsidP="00826E52">
      <w:pPr>
        <w:ind w:left="6372"/>
        <w:jc w:val="center"/>
        <w:rPr>
          <w:rFonts w:ascii="Arial Narrow" w:hAnsi="Arial Narrow"/>
        </w:rPr>
      </w:pPr>
      <w:r w:rsidRPr="00EE2E2B">
        <w:rPr>
          <w:rFonts w:ascii="Arial Narrow" w:hAnsi="Arial Narrow"/>
        </w:rPr>
        <w:t>PRZEWODNICZĄCY</w:t>
      </w:r>
    </w:p>
    <w:p w:rsidR="00826E52" w:rsidRDefault="00826E52" w:rsidP="00826E52">
      <w:pPr>
        <w:ind w:left="6372"/>
        <w:jc w:val="center"/>
        <w:rPr>
          <w:rFonts w:ascii="Arial Narrow" w:hAnsi="Arial Narrow"/>
        </w:rPr>
      </w:pPr>
    </w:p>
    <w:p w:rsidR="005C5979" w:rsidRDefault="00826E52" w:rsidP="001F68E8">
      <w:pPr>
        <w:ind w:left="6372"/>
        <w:jc w:val="center"/>
      </w:pPr>
      <w:r w:rsidRPr="00EE2E2B">
        <w:rPr>
          <w:rFonts w:ascii="Arial Narrow" w:hAnsi="Arial Narrow"/>
        </w:rPr>
        <w:t>RADY GMINY</w:t>
      </w:r>
    </w:p>
    <w:sectPr w:rsidR="005C5979" w:rsidSect="0015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6E52"/>
    <w:rsid w:val="00157986"/>
    <w:rsid w:val="001F68E8"/>
    <w:rsid w:val="005C5979"/>
    <w:rsid w:val="00826E52"/>
    <w:rsid w:val="008A28BB"/>
    <w:rsid w:val="00C7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6E52"/>
    <w:pPr>
      <w:widowControl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6E52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Zawartoramki">
    <w:name w:val="Zawarto?? ramki"/>
    <w:basedOn w:val="Tekstpodstawowy"/>
    <w:rsid w:val="00826E52"/>
    <w:pPr>
      <w:overflowPunct w:val="0"/>
      <w:autoSpaceDE w:val="0"/>
      <w:autoSpaceDN w:val="0"/>
      <w:jc w:val="lef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Company>Urząd Gminy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5</cp:revision>
  <dcterms:created xsi:type="dcterms:W3CDTF">2010-01-28T07:13:00Z</dcterms:created>
  <dcterms:modified xsi:type="dcterms:W3CDTF">2010-03-02T11:32:00Z</dcterms:modified>
</cp:coreProperties>
</file>