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pStyle w:val="myStyle"/>
      </w:pPr>
    </w:p>
    <w:p>
      <w:pPr>
        <w:widowControl w:val="on"/>
        <w:pBdr/>
        <w:spacing w:before="0" w:after="0" w:line="240" w:lineRule="auto"/>
        <w:ind w:left="0" w:right="0"/>
        <w:jc w:val="left"/>
        <w:pStyle w:val="myStyle"/>
      </w:pPr>
    </w:p>
    <w:p>
      <w:pPr>
        <w:widowControl w:val="on"/>
        <w:pBdr/>
        <w:spacing w:before="120" w:after="120" w:line="240" w:lineRule="auto"/>
        <w:ind w:left="240" w:right="240"/>
        <w:jc w:val="left"/>
        <w:pStyle w:val="myStyle"/>
      </w:pPr>
    </w:p>
    <w:p>
      <w:pPr>
        <w:widowControl w:val="on"/>
        <w:pBdr/>
        <w:spacing w:before="360" w:after="360" w:line="240" w:lineRule="auto"/>
        <w:ind w:left="480" w:right="480"/>
        <w:jc w:val="center"/>
        <w:pStyle w:val="myStyle"/>
      </w:pPr>
      <w:r>
        <w:rPr>
          <w:color w:val="000000"/>
          <w:sz w:val="36"/>
          <w:szCs w:val="36"/>
        </w:rPr>
        <w:t xml:space="preserve">PROTOKÓŁ</w:t>
      </w:r>
    </w:p>
    <w:p>
      <w:pPr>
        <w:widowControl w:val="on"/>
        <w:pBdr/>
        <w:spacing w:before="120" w:after="120" w:line="240" w:lineRule="auto"/>
        <w:ind w:left="240" w:right="240"/>
        <w:jc w:val="left"/>
        <w:pStyle w:val="myStyle"/>
      </w:pPr>
      <w:r>
        <w:rPr>
          <w:color w:val="000000"/>
          <w:sz w:val="36"/>
          <w:szCs w:val="36"/>
        </w:rPr>
        <w:t xml:space="preserve">XV Nadzwyczajna Sesja Rady Gminy Brudzeń Duży z dnia 14 stycznia 2020 r.</w:t>
      </w:r>
    </w:p>
    <w:p>
      <w:pPr>
        <w:widowControl w:val="on"/>
        <w:pBdr/>
        <w:spacing w:before="360" w:after="360" w:line="240" w:lineRule="auto"/>
        <w:ind w:left="480" w:right="480"/>
        <w:jc w:val="center"/>
        <w:pStyle w:val="myStyle"/>
      </w:pPr>
      <w:r>
        <w:rPr>
          <w:color w:val="000000"/>
          <w:sz w:val="36"/>
          <w:szCs w:val="36"/>
        </w:rPr>
        <w:t xml:space="preserve">LISTA RADNYCH OBECNYCH NA SESJI</w:t>
      </w:r>
    </w:p>
    <w:p>
      <w:pPr>
        <w:widowControl w:val="on"/>
        <w:pBdr/>
        <w:spacing w:before="120" w:after="120" w:line="240" w:lineRule="auto"/>
        <w:ind w:left="240" w:right="240"/>
        <w:jc w:val="left"/>
        <w:pStyle w:val="myStyle"/>
      </w:pPr>
    </w:p>
    <w:tbl>
      <w:tblPr>
        <w:tblStyle w:val="NormalTablePHPDOCX"/>
        <w:tblW w:w="5000" w:type="pct"/>
        <w:tblInd w:w="0" w:type="auto"/>
        <w:tblBorders>
          <w:top w:val="single" w:color="CCCCCC" w:sz="5"/>
          <w:left w:val="single" w:color="CCCCCC" w:sz="5"/>
          <w:bottom w:val="single" w:color="CCCCCC" w:sz="5"/>
          <w:right w:val="single" w:color="CCCCCC" w:sz="5"/>
        </w:tblBorders>
      </w:tblPr>
      <w:tblGrid>
        <w:gridCol w:w="600"/>
        <w:gridCol w:w="2400"/>
        <w:gridCol w:w="2400"/>
        <w:gridCol w:w="1200"/>
        <w:gridCol w:w="2400"/>
      </w:tblGrid>
      <w:tr>
        <w:trPr>
          <w:trHeight w:val="0" w:hRule="atLeast"/>
        </w:trPr>
        <w:tc>
          <w:tcPr>
            <w:tcW w:w="600" w:type="dxa"/>
            <w:tcBorders>
              <w:bottom w:val="single" w:color="DDDDDD" w:sz="5"/>
            </w:tcBorders>
            <w:shd w:val="clear" w:color="auto" w:fill="F1F1F1"/>
            <w:tcMar>
              <w:top w:w="120" w:type="dxa"/>
              <w:left w:w="24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lp</w:t>
            </w:r>
          </w:p>
        </w:tc>
        <w:tc>
          <w:tcPr>
            <w:tcW w:w="2400" w:type="dxa"/>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nazwisko</w:t>
            </w:r>
          </w:p>
        </w:tc>
        <w:tc>
          <w:tcPr>
            <w:tcW w:w="2400" w:type="dxa"/>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imie</w:t>
            </w:r>
          </w:p>
        </w:tc>
        <w:tc>
          <w:tcPr>
            <w:tcW w:w="1200" w:type="dxa"/>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status</w:t>
            </w:r>
          </w:p>
        </w:tc>
        <w:tc>
          <w:tcPr>
            <w:tcW w:w="2400" w:type="dxa"/>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center"/>
            </w:pPr>
            <w:r>
              <w:rPr>
                <w:color w:val="000000"/>
                <w:position w:val="0"/>
                <w:sz w:val="18"/>
                <w:szCs w:val="18"/>
                <w:shd w:val="clear" w:color="auto" w:fill="F1F1F1"/>
              </w:rPr>
              <w:t xml:space="preserve">podpis</w:t>
            </w:r>
          </w:p>
        </w:tc>
      </w:tr>
      <w:tr>
        <w:trPr>
          <w:trHeight w:val="0" w:hRule="atLeast"/>
        </w:trPr>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1</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Borowicki</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Tadeusz</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obecny</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 </w:t>
            </w:r>
          </w:p>
        </w:tc>
      </w:tr>
      <w:tr>
        <w:trPr>
          <w:trHeight w:val="0" w:hRule="atLeast"/>
        </w:trPr>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2</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Karpiński</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Sławomir</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obecny</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 </w:t>
            </w:r>
          </w:p>
        </w:tc>
      </w:tr>
      <w:tr>
        <w:trPr>
          <w:trHeight w:val="0" w:hRule="atLeast"/>
        </w:trPr>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3</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Kowalska</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Walentyna</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obecna</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 </w:t>
            </w:r>
          </w:p>
        </w:tc>
      </w:tr>
      <w:tr>
        <w:trPr>
          <w:trHeight w:val="0" w:hRule="atLeast"/>
        </w:trPr>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4</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Krankiewicz</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Tomasz</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obecny</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 </w:t>
            </w:r>
          </w:p>
        </w:tc>
      </w:tr>
      <w:tr>
        <w:trPr>
          <w:trHeight w:val="0" w:hRule="atLeast"/>
        </w:trPr>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5</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Krzemińska</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Aleksandra</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obecna</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 </w:t>
            </w:r>
          </w:p>
        </w:tc>
      </w:tr>
      <w:tr>
        <w:trPr>
          <w:trHeight w:val="0" w:hRule="atLeast"/>
        </w:trPr>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6</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Mański</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Adam</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obecny</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 </w:t>
            </w:r>
          </w:p>
        </w:tc>
      </w:tr>
      <w:tr>
        <w:trPr>
          <w:trHeight w:val="0" w:hRule="atLeast"/>
        </w:trPr>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7</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Marciniak</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Sławomir</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obecny</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 </w:t>
            </w:r>
          </w:p>
        </w:tc>
      </w:tr>
      <w:tr>
        <w:trPr>
          <w:trHeight w:val="0" w:hRule="atLeast"/>
        </w:trPr>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8</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Matusiak</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Iwona</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obecna</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 </w:t>
            </w:r>
          </w:p>
        </w:tc>
      </w:tr>
      <w:tr>
        <w:trPr>
          <w:trHeight w:val="0" w:hRule="atLeast"/>
        </w:trPr>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9</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Nowak</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Rafał</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obecny</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 </w:t>
            </w:r>
          </w:p>
        </w:tc>
      </w:tr>
      <w:tr>
        <w:trPr>
          <w:trHeight w:val="0" w:hRule="atLeast"/>
        </w:trPr>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10</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Pawlikowska</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Anna</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nieobecna</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 </w:t>
            </w:r>
          </w:p>
        </w:tc>
      </w:tr>
      <w:tr>
        <w:trPr>
          <w:trHeight w:val="0" w:hRule="atLeast"/>
        </w:trPr>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11</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Rutkowski</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Lech</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obecny</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 </w:t>
            </w:r>
          </w:p>
        </w:tc>
      </w:tr>
      <w:tr>
        <w:trPr>
          <w:trHeight w:val="0" w:hRule="atLeast"/>
        </w:trPr>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12</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Skierkowska</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Hanna</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obecna</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 </w:t>
            </w:r>
          </w:p>
        </w:tc>
      </w:tr>
      <w:tr>
        <w:trPr>
          <w:trHeight w:val="0" w:hRule="atLeast"/>
        </w:trPr>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13</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Skonieczny</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Ryszard</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obecny</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 </w:t>
            </w:r>
          </w:p>
        </w:tc>
      </w:tr>
      <w:tr>
        <w:trPr>
          <w:trHeight w:val="0" w:hRule="atLeast"/>
        </w:trPr>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14</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Szwech</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Andrzej</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obecny</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 </w:t>
            </w:r>
          </w:p>
        </w:tc>
      </w:tr>
      <w:tr>
        <w:trPr>
          <w:trHeight w:val="0" w:hRule="atLeast"/>
        </w:trPr>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15</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Wrześniewski</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Michał</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nieobecny</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 </w:t>
            </w:r>
          </w:p>
        </w:tc>
      </w:tr>
    </w:tbl>
    <w:p>
      <w:pPr>
        <w:widowControl w:val="on"/>
        <w:pBdr/>
        <w:spacing w:before="240" w:after="240" w:line="240" w:lineRule="auto"/>
        <w:ind w:left="240" w:right="240"/>
        <w:jc w:val="left"/>
        <w:pStyle w:val="myStyle"/>
      </w:pPr>
    </w:p>
    <w:p>
      <w:pPr>
        <w:widowControl w:val="on"/>
        <w:pBdr/>
        <w:spacing w:before="0" w:after="0" w:line="240" w:lineRule="auto"/>
        <w:ind w:left="0" w:right="0"/>
        <w:jc w:val="left"/>
        <w:pStyle w:val="myStyle"/>
      </w:pPr>
    </w:p>
    <w:tbl>
      <w:tblPr>
        <w:tblStyle w:val="NormalTablePHPDOCX"/>
        <w:tblW w:w="5000" w:type="pct"/>
        <w:tblInd w:w="0" w:type="auto"/>
        <w:tblBorders>
          <w:top w:val="single" w:color="CCCCCC" w:sz="5"/>
          <w:left w:val="single" w:color="CCCCCC" w:sz="5"/>
          <w:bottom w:val="single" w:color="CCCCCC" w:sz="5"/>
          <w:right w:val="single" w:color="CCCCCC" w:sz="5"/>
        </w:tblBorders>
        <w:shd w:val="clear" w:color="auto" w:fill="F1F1F1"/>
      </w:tblPr>
      <w:tblGrid>
        <w:gridCol w:w="4500"/>
        <w:gridCol w:w="4500"/>
      </w:tblGrid>
      <w:tr>
        <w:trPr>
          <w:trHeight w:val="0" w:hRule="atLeast"/>
        </w:trPr>
        <w:tc>
          <w:tcPr>
            <w:tcW w:w="4500" w:type="dxa"/>
            <w:tcBorders>
              <w:bottom w:val="single" w:color="DDDDDD" w:sz="5"/>
            </w:tcBorders>
            <w:shd w:val="clear" w:color="auto" w:fill="FFFFFF"/>
            <w:tcMar>
              <w:top w:w="120" w:type="dxa"/>
              <w:left w:w="240" w:type="dxa"/>
              <w:bottom w:w="120" w:type="dxa"/>
              <w:right w:w="120" w:type="dxa"/>
            </w:tcMar>
            <w:vAlign w:val="top"/>
          </w:tcPr>
          <w:p>
            <w:pPr>
              <w:widowControl w:val="on"/>
              <w:pBdr/>
              <w:spacing w:before="0" w:after="0" w:line="240" w:lineRule="auto"/>
              <w:ind w:left="0" w:right="0"/>
              <w:jc w:val="left"/>
            </w:pPr>
            <w:r>
              <w:rPr>
                <w:color w:val="000000"/>
                <w:position w:val="0"/>
                <w:sz w:val="24"/>
                <w:szCs w:val="24"/>
                <w:shd w:val="clear" w:color="auto" w:fill="FFFFFF"/>
              </w:rPr>
              <w:t xml:space="preserve">obecni</w:t>
            </w:r>
          </w:p>
        </w:tc>
        <w:tc>
          <w:tcPr>
            <w:tcW w:w="4500" w:type="dxa"/>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24"/>
                <w:szCs w:val="24"/>
                <w:shd w:val="clear" w:color="auto" w:fill="FFFFFF"/>
              </w:rPr>
              <w:t xml:space="preserve">13</w:t>
            </w:r>
          </w:p>
        </w:tc>
      </w:tr>
      <w:tr>
        <w:trPr>
          <w:trHeight w:val="0" w:hRule="atLeast"/>
        </w:trPr>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24"/>
                <w:szCs w:val="24"/>
                <w:shd w:val="clear" w:color="auto" w:fill="F1F1F1"/>
              </w:rPr>
              <w:t xml:space="preserve">wszyscy</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24"/>
                <w:szCs w:val="24"/>
                <w:shd w:val="clear" w:color="auto" w:fill="F1F1F1"/>
              </w:rPr>
              <w:t xml:space="preserve">15</w:t>
            </w:r>
          </w:p>
        </w:tc>
      </w:tr>
      <w:tr>
        <w:trPr>
          <w:trHeight w:val="0" w:hRule="atLeast"/>
        </w:trPr>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24"/>
                <w:szCs w:val="24"/>
                <w:shd w:val="clear" w:color="auto" w:fill="FFFFFF"/>
              </w:rPr>
              <w:t xml:space="preserve">procent</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24"/>
                <w:szCs w:val="24"/>
                <w:shd w:val="clear" w:color="auto" w:fill="FFFFFF"/>
              </w:rPr>
              <w:t xml:space="preserve">86,67 %</w:t>
            </w:r>
          </w:p>
        </w:tc>
      </w:tr>
      <w:tr>
        <w:trPr>
          <w:trHeight w:val="0" w:hRule="atLeast"/>
        </w:trPr>
        <w:tc>
          <w:tcPr>
            <w:gridSpan w:val="2"/>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24"/>
                <w:szCs w:val="24"/>
                <w:shd w:val="clear" w:color="auto" w:fill="F1F1F1"/>
              </w:rPr>
              <w:t xml:space="preserve">Kworum zostało osiągnięte</w:t>
            </w:r>
          </w:p>
        </w:tc>
      </w:tr>
    </w:tbl>
    <w:p>
      <w:pPr>
        <w:widowControl w:val="on"/>
        <w:pBdr/>
        <w:spacing w:before="0" w:after="0" w:line="240" w:lineRule="auto"/>
        <w:ind w:left="0" w:right="0"/>
        <w:jc w:val="left"/>
        <w:pStyle w:val="myStyle"/>
      </w:pPr>
      <w:r>
        <w:rPr>
          <w:color w:val="000000"/>
          <w:sz w:val="24"/>
          <w:szCs w:val="24"/>
        </w:rPr>
        <w:t xml:space="preserve"> </w:t>
      </w:r>
    </w:p>
    <w:p>
      <w:pPr>
        <w:widowControl w:val="on"/>
        <w:pBdr/>
        <w:spacing w:before="360" w:after="360" w:line="240" w:lineRule="auto"/>
        <w:ind w:left="480" w:right="480"/>
        <w:jc w:val="center"/>
        <w:pStyle w:val="myStyle"/>
      </w:pPr>
      <w:r>
        <w:rPr>
          <w:color w:val="000000"/>
          <w:sz w:val="36"/>
          <w:szCs w:val="36"/>
        </w:rPr>
        <w:t xml:space="preserve">PORZĄDEK OBRAD</w:t>
      </w:r>
    </w:p>
    <w:p>
      <w:pPr>
        <w:widowControl w:val="on"/>
        <w:pBdr/>
        <w:spacing w:before="243" w:after="3" w:line="240" w:lineRule="auto"/>
        <w:ind w:left="240" w:right="240"/>
        <w:jc w:val="left"/>
        <w:pStyle w:val="myStyle"/>
      </w:pPr>
      <w:r>
        <w:rPr>
          <w:color w:val="000000"/>
          <w:sz w:val="27"/>
          <w:szCs w:val="27"/>
        </w:rPr>
        <w:t xml:space="preserve">1. Otwarcie sesji i stwierdzenie prawomocności obrad.</w:t>
      </w:r>
    </w:p>
    <w:p>
      <w:pPr>
        <w:widowControl w:val="on"/>
        <w:pBdr/>
        <w:spacing w:before="2" w:after="2" w:line="240" w:lineRule="auto"/>
        <w:ind w:left="240" w:right="240"/>
        <w:jc w:val="left"/>
        <w:pStyle w:val="myStyle"/>
      </w:pPr>
    </w:p>
    <w:p>
      <w:pPr>
        <w:widowControl w:val="on"/>
        <w:pBdr/>
        <w:spacing w:before="243" w:after="3" w:line="240" w:lineRule="auto"/>
        <w:ind w:left="240" w:right="240"/>
        <w:jc w:val="left"/>
        <w:pStyle w:val="myStyle"/>
      </w:pPr>
      <w:r>
        <w:rPr>
          <w:color w:val="000000"/>
          <w:sz w:val="27"/>
          <w:szCs w:val="27"/>
        </w:rPr>
        <w:t xml:space="preserve">2. Zapoznanie z porządkiem obrad.</w:t>
      </w:r>
    </w:p>
    <w:p>
      <w:pPr>
        <w:widowControl w:val="on"/>
        <w:pBdr/>
        <w:spacing w:before="2" w:after="2" w:line="240" w:lineRule="auto"/>
        <w:ind w:left="240" w:right="240"/>
        <w:jc w:val="left"/>
        <w:pStyle w:val="myStyle"/>
      </w:pPr>
    </w:p>
    <w:p>
      <w:pPr>
        <w:widowControl w:val="on"/>
        <w:pBdr/>
        <w:spacing w:before="243" w:after="3" w:line="240" w:lineRule="auto"/>
        <w:ind w:left="240" w:right="240"/>
        <w:jc w:val="left"/>
        <w:pStyle w:val="myStyle"/>
      </w:pPr>
      <w:r>
        <w:rPr>
          <w:color w:val="000000"/>
          <w:sz w:val="27"/>
          <w:szCs w:val="27"/>
        </w:rPr>
        <w:t xml:space="preserve">3. Rozpatrzenie projektów uchwał:</w:t>
      </w:r>
    </w:p>
    <w:p>
      <w:pPr>
        <w:widowControl w:val="on"/>
        <w:pBdr/>
        <w:spacing w:before="2" w:after="2" w:line="240" w:lineRule="auto"/>
        <w:ind w:left="240" w:right="240"/>
        <w:jc w:val="left"/>
        <w:pStyle w:val="myStyle"/>
      </w:pPr>
    </w:p>
    <w:p>
      <w:pPr>
        <w:widowControl w:val="on"/>
        <w:pBdr/>
        <w:spacing w:before="243" w:after="3" w:line="240" w:lineRule="auto"/>
        <w:ind w:left="240" w:right="240"/>
        <w:jc w:val="left"/>
        <w:pStyle w:val="myStyle"/>
      </w:pPr>
      <w:r>
        <w:rPr>
          <w:color w:val="000000"/>
          <w:sz w:val="27"/>
          <w:szCs w:val="27"/>
        </w:rPr>
        <w:t xml:space="preserve">3.1. w sprawie zmiany Uchwały Nr XIII/97/19 Rady Gminy Brudzeń Duży z dnia 12 grudnia 2019 roku sprawie dokonania wyboru metody ustalania opłaty za gospodarowanie odpadami komunalnymi i ustalenia stawki takiej opłaty, ustalenia stawki opłaty za pojemnik i worek o określonej pojemności przeznaczony do zbierania odpadów komunalnych na terenie nieruchomości oraz ustalenia opłaty ryczałtowej stawki opłaty za gospodarowanie odpadami komunalnymi dla nieruchomości, na której znajduje się domek letniskowy lub innej nieruchomości wykorzystywanej na cele rekreacyjno-wypoczynkowe, na terenie gminy Brudzeń Duży;</w:t>
      </w:r>
    </w:p>
    <w:p>
      <w:pPr>
        <w:widowControl w:val="on"/>
        <w:pBdr/>
        <w:spacing w:before="2" w:after="2" w:line="240" w:lineRule="auto"/>
        <w:ind w:left="240" w:right="240"/>
        <w:jc w:val="left"/>
        <w:pStyle w:val="myStyle"/>
      </w:pPr>
    </w:p>
    <w:p>
      <w:pPr>
        <w:widowControl w:val="on"/>
        <w:pBdr/>
        <w:spacing w:before="120" w:after="120" w:line="240" w:lineRule="auto"/>
        <w:ind w:left="240" w:right="240"/>
        <w:jc w:val="left"/>
        <w:pStyle w:val="myStyle"/>
      </w:pPr>
    </w:p>
    <w:tbl>
      <w:tblPr>
        <w:tblStyle w:val="NormalTablePHPDOCX"/>
        <w:tblW w:w="5000" w:type="pct"/>
        <w:tblInd w:w="0" w:type="auto"/>
        <w:tblBorders>
          <w:top w:val="single" w:color="CCCCCC" w:sz="5"/>
          <w:left w:val="single" w:color="CCCCCC" w:sz="5"/>
          <w:bottom w:val="single" w:color="CCCCCC" w:sz="5"/>
          <w:right w:val="single" w:color="CCCCCC" w:sz="5"/>
        </w:tblBorders>
        <w:shd w:val="clear" w:color="auto" w:fill="F1F1F1"/>
      </w:tblPr>
      <w:tblGrid>
        <w:gridCol w:w="2250"/>
        <w:gridCol w:w="6750"/>
      </w:tblGrid>
      <w:tr>
        <w:trPr>
          <w:trHeight w:val="0" w:hRule="atLeast"/>
        </w:trPr>
        <w:tc>
          <w:tcPr>
            <w:tcW w:w="2250" w:type="dxa"/>
            <w:tcBorders>
              <w:bottom w:val="single" w:color="DDDDDD" w:sz="5"/>
            </w:tcBorders>
            <w:shd w:val="clear" w:color="auto" w:fill="F1F1F1"/>
            <w:tcMar>
              <w:top w:w="120" w:type="dxa"/>
              <w:left w:w="24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głosowanie</w:t>
            </w:r>
          </w:p>
        </w:tc>
        <w:tc>
          <w:tcPr>
            <w:tcW w:w="6750" w:type="dxa"/>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w sprawie zmiany Uchwały Nr XIII/97/19 Rady Gminy Brudzeń Duży z dnia 12 grudnia 2019 roku sprawie dokonania wyboru metody ustalania opłaty za gospodarowanie odpadami komunalnymi i ustalenia stawki takiej opłaty, ustalenia stawki opłaty za pojemnik i worek o określonej pojemności przeznaczony do zbierania odpadów komunalnych na terenie nieruchomości oraz ustalenia opłaty ryczałtowej stawki opłaty za gospodarowanie odpadami komunalnymi dla nieruchomości, na której znajduje się domek letniskowy lub innej nieruchomości wykorzystywanej na cele rekreacyjno-wypoczynkowe, na terenie gminy Brudzeń Duży;</w:t>
            </w:r>
          </w:p>
        </w:tc>
      </w:tr>
      <w:tr>
        <w:trPr>
          <w:trHeight w:val="0" w:hRule="atLeast"/>
        </w:trPr>
        <w:tc>
          <w:tcPr>
            <w:tcW w:w="2250" w:type="dxa"/>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wynik</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Głosowanie zakończone wynikiem: przyjęto</w:t>
            </w:r>
          </w:p>
        </w:tc>
      </w:tr>
    </w:tbl>
    <w:p/>
    <w:tbl>
      <w:tblPr>
        <w:tblStyle w:val="NormalTablePHPDOCX"/>
        <w:tblW w:w="5000" w:type="pct"/>
        <w:tblInd w:w="0" w:type="auto"/>
        <w:tblBorders>
          <w:top w:val="single" w:color="CCCCCC" w:sz="5"/>
          <w:left w:val="single" w:color="CCCCCC" w:sz="5"/>
          <w:bottom w:val="single" w:color="CCCCCC" w:sz="5"/>
          <w:right w:val="single" w:color="CCCCCC" w:sz="5"/>
        </w:tblBorders>
        <w:shd w:val="clear" w:color="auto" w:fill="F1F1F1"/>
      </w:tblPr>
      <w:tblGrid>
        <w:gridCol w:w="1350"/>
        <w:gridCol w:w="3150"/>
        <w:gridCol w:w="1350"/>
        <w:gridCol w:w="3150"/>
      </w:tblGrid>
      <w:tr>
        <w:trPr>
          <w:trHeight w:val="0" w:hRule="atLeast"/>
        </w:trPr>
        <w:tc>
          <w:tcPr>
            <w:tcW w:w="1350" w:type="dxa"/>
            <w:tcBorders>
              <w:bottom w:val="single" w:color="DDDDDD" w:sz="5"/>
            </w:tcBorders>
            <w:shd w:val="clear" w:color="auto" w:fill="F1F1F1"/>
            <w:tcMar>
              <w:top w:w="120" w:type="dxa"/>
              <w:left w:w="24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data</w:t>
            </w:r>
          </w:p>
        </w:tc>
        <w:tc>
          <w:tcPr>
            <w:tcW w:w="3150" w:type="dxa"/>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14 stycznia 2020 r.</w:t>
            </w:r>
          </w:p>
        </w:tc>
        <w:tc>
          <w:tcPr>
            <w:tcW w:w="1350" w:type="dxa"/>
            <w:tcBorders>
              <w:bottom w:val="single" w:color="DDDDDD" w:sz="5"/>
            </w:tcBorders>
            <w:shd w:val="clear" w:color="auto" w:fill="FFFFFF"/>
            <w:tcMar>
              <w:top w:w="120" w:type="dxa"/>
              <w:left w:w="120" w:type="dxa"/>
              <w:bottom w:w="120" w:type="dxa"/>
              <w:right w:w="120" w:type="dxa"/>
            </w:tcMar>
            <w:vAlign w:val="top"/>
          </w:tcPr>
          <w:p/>
        </w:tc>
        <w:tc>
          <w:tcPr>
            <w:tcW w:w="3150" w:type="dxa"/>
            <w:tcBorders>
              <w:bottom w:val="single" w:color="DDDDDD" w:sz="5"/>
            </w:tcBorders>
            <w:shd w:val="clear" w:color="auto" w:fill="FFFFFF"/>
            <w:tcMar>
              <w:top w:w="120" w:type="dxa"/>
              <w:left w:w="120" w:type="dxa"/>
              <w:bottom w:w="120" w:type="dxa"/>
              <w:right w:w="120" w:type="dxa"/>
            </w:tcMar>
            <w:vAlign w:val="top"/>
          </w:tcPr>
          <w:p/>
        </w:tc>
      </w:tr>
      <w:tr>
        <w:trPr>
          <w:trHeight w:val="0" w:hRule="atLeast"/>
        </w:trPr>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typ</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głosowanie jawne imienne</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większość</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zwykła</w:t>
            </w:r>
          </w:p>
        </w:tc>
      </w:tr>
    </w:tbl>
    <w:p>
      <w:pPr>
        <w:widowControl w:val="on"/>
        <w:pBdr/>
        <w:spacing w:before="120" w:after="120" w:line="240" w:lineRule="auto"/>
        <w:ind w:left="240" w:right="240"/>
        <w:jc w:val="left"/>
        <w:pStyle w:val="myStyle"/>
      </w:pPr>
      <w:r>
        <w:rPr>
          <w:color w:val="000000"/>
          <w:sz w:val="23"/>
          <w:szCs w:val="23"/>
        </w:rPr>
        <w:t xml:space="preserve">Podsumowanie</w:t>
      </w:r>
    </w:p>
    <w:p>
      <w:pPr>
        <w:widowControl w:val="on"/>
        <w:pBdr/>
        <w:spacing w:before="120" w:after="120" w:line="240" w:lineRule="auto"/>
        <w:ind w:left="240" w:right="240"/>
        <w:jc w:val="left"/>
        <w:pStyle w:val="myStyle"/>
      </w:pPr>
    </w:p>
    <w:tbl>
      <w:tblPr>
        <w:tblStyle w:val="NormalTablePHPDOCX"/>
        <w:tblW w:w="5000" w:type="pct"/>
        <w:tblInd w:w="0" w:type="auto"/>
        <w:tblBorders>
          <w:top w:val="single" w:color="CCCCCC" w:sz="5"/>
          <w:left w:val="single" w:color="CCCCCC" w:sz="5"/>
          <w:bottom w:val="single" w:color="CCCCCC" w:sz="5"/>
          <w:right w:val="single" w:color="CCCCCC" w:sz="5"/>
        </w:tblBorders>
        <w:shd w:val="clear" w:color="auto" w:fill="FFFFFF"/>
      </w:tblPr>
      <w:tblGrid>
        <w:gridCol w:w="1500"/>
        <w:gridCol w:w="1500"/>
        <w:gridCol w:w="1500"/>
        <w:gridCol w:w="1500"/>
        <w:gridCol w:w="1500"/>
        <w:gridCol w:w="1500"/>
      </w:tblGrid>
      <w:tr>
        <w:trPr>
          <w:trHeight w:val="0" w:hRule="atLeast"/>
        </w:trPr>
        <w:tc>
          <w:tcPr>
            <w:tcW w:w="1500" w:type="dxa"/>
            <w:tcBorders>
              <w:bottom w:val="single" w:color="DDDDDD" w:sz="5"/>
            </w:tcBorders>
            <w:shd w:val="clear" w:color="auto" w:fill="F1F1F1"/>
            <w:tcMar>
              <w:top w:w="120" w:type="dxa"/>
              <w:left w:w="240" w:type="dxa"/>
              <w:bottom w:w="120" w:type="dxa"/>
              <w:right w:w="120" w:type="dxa"/>
            </w:tcMar>
            <w:vAlign w:val="top"/>
          </w:tcPr>
          <w:p>
            <w:pPr>
              <w:widowControl w:val="on"/>
              <w:pBdr/>
              <w:spacing w:before="0" w:after="0" w:line="240" w:lineRule="auto"/>
              <w:ind w:left="0" w:right="0"/>
              <w:jc w:val="center"/>
            </w:pPr>
            <w:r>
              <w:rPr>
                <w:color w:val="000000"/>
                <w:position w:val="0"/>
                <w:sz w:val="18"/>
                <w:szCs w:val="18"/>
                <w:shd w:val="clear" w:color="auto" w:fill="F1F1F1"/>
              </w:rPr>
              <w:t xml:space="preserve">status</w:t>
            </w:r>
          </w:p>
        </w:tc>
        <w:tc>
          <w:tcPr>
            <w:tcW w:w="1500" w:type="dxa"/>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center"/>
            </w:pPr>
            <w:r>
              <w:rPr>
                <w:color w:val="000000"/>
                <w:position w:val="0"/>
                <w:sz w:val="18"/>
                <w:szCs w:val="18"/>
                <w:shd w:val="clear" w:color="auto" w:fill="F1F1F1"/>
              </w:rPr>
              <w:t xml:space="preserve">ilość</w:t>
            </w:r>
          </w:p>
        </w:tc>
        <w:tc>
          <w:tcPr>
            <w:tcW w:w="1500" w:type="dxa"/>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center"/>
            </w:pPr>
            <w:r>
              <w:rPr>
                <w:color w:val="000000"/>
                <w:position w:val="0"/>
                <w:sz w:val="18"/>
                <w:szCs w:val="18"/>
                <w:shd w:val="clear" w:color="auto" w:fill="F1F1F1"/>
              </w:rPr>
              <w:t xml:space="preserve">procent</w:t>
            </w:r>
          </w:p>
        </w:tc>
        <w:tc>
          <w:tcPr>
            <w:tcW w:w="1500" w:type="dxa"/>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center"/>
            </w:pPr>
            <w:r>
              <w:rPr>
                <w:color w:val="000000"/>
                <w:position w:val="0"/>
                <w:sz w:val="18"/>
                <w:szCs w:val="18"/>
                <w:shd w:val="clear" w:color="auto" w:fill="F1F1F1"/>
              </w:rPr>
              <w:t xml:space="preserve">status</w:t>
            </w:r>
          </w:p>
        </w:tc>
        <w:tc>
          <w:tcPr>
            <w:tcW w:w="1500" w:type="dxa"/>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center"/>
            </w:pPr>
            <w:r>
              <w:rPr>
                <w:color w:val="000000"/>
                <w:position w:val="0"/>
                <w:sz w:val="18"/>
                <w:szCs w:val="18"/>
                <w:shd w:val="clear" w:color="auto" w:fill="F1F1F1"/>
              </w:rPr>
              <w:t xml:space="preserve">ilość</w:t>
            </w:r>
          </w:p>
        </w:tc>
        <w:tc>
          <w:tcPr>
            <w:tcW w:w="1500" w:type="dxa"/>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center"/>
            </w:pPr>
            <w:r>
              <w:rPr>
                <w:color w:val="000000"/>
                <w:position w:val="0"/>
                <w:sz w:val="18"/>
                <w:szCs w:val="18"/>
                <w:shd w:val="clear" w:color="auto" w:fill="F1F1F1"/>
              </w:rPr>
              <w:t xml:space="preserve">procent</w:t>
            </w:r>
          </w:p>
        </w:tc>
      </w:tr>
      <w:tr>
        <w:trPr>
          <w:trHeight w:val="0" w:hRule="atLeast"/>
        </w:trPr>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ZA</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center"/>
            </w:pPr>
            <w:r>
              <w:rPr>
                <w:color w:val="000000"/>
                <w:position w:val="0"/>
                <w:sz w:val="18"/>
                <w:szCs w:val="18"/>
                <w:shd w:val="clear" w:color="auto" w:fill="FFFFFF"/>
              </w:rPr>
              <w:t xml:space="preserve">13</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center"/>
            </w:pPr>
            <w:r>
              <w:rPr>
                <w:color w:val="000000"/>
                <w:position w:val="0"/>
                <w:sz w:val="18"/>
                <w:szCs w:val="18"/>
                <w:shd w:val="clear" w:color="auto" w:fill="FFFFFF"/>
              </w:rPr>
              <w:t xml:space="preserve">100 %</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uprawnionych</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center"/>
            </w:pPr>
            <w:r>
              <w:rPr>
                <w:color w:val="000000"/>
                <w:position w:val="0"/>
                <w:sz w:val="18"/>
                <w:szCs w:val="18"/>
                <w:shd w:val="clear" w:color="auto" w:fill="FFFFFF"/>
              </w:rPr>
              <w:t xml:space="preserve">15</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center"/>
            </w:pPr>
            <w:r>
              <w:rPr>
                <w:color w:val="000000"/>
                <w:position w:val="0"/>
                <w:sz w:val="18"/>
                <w:szCs w:val="18"/>
                <w:shd w:val="clear" w:color="auto" w:fill="FFFFFF"/>
              </w:rPr>
              <w:t xml:space="preserve">-</w:t>
            </w:r>
          </w:p>
        </w:tc>
      </w:tr>
      <w:tr>
        <w:trPr>
          <w:trHeight w:val="0" w:hRule="atLeast"/>
        </w:trPr>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PRZECIW</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center"/>
            </w:pPr>
            <w:r>
              <w:rPr>
                <w:color w:val="000000"/>
                <w:position w:val="0"/>
                <w:sz w:val="18"/>
                <w:szCs w:val="18"/>
                <w:shd w:val="clear" w:color="auto" w:fill="FFFFFF"/>
              </w:rPr>
              <w:t xml:space="preserve">0</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center"/>
            </w:pPr>
            <w:r>
              <w:rPr>
                <w:color w:val="000000"/>
                <w:position w:val="0"/>
                <w:sz w:val="18"/>
                <w:szCs w:val="18"/>
                <w:shd w:val="clear" w:color="auto" w:fill="FFFFFF"/>
              </w:rPr>
              <w:t xml:space="preserve">0 %</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oddanych głosów</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center"/>
            </w:pPr>
            <w:r>
              <w:rPr>
                <w:color w:val="000000"/>
                <w:position w:val="0"/>
                <w:sz w:val="18"/>
                <w:szCs w:val="18"/>
                <w:shd w:val="clear" w:color="auto" w:fill="FFFFFF"/>
              </w:rPr>
              <w:t xml:space="preserve">13</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center"/>
            </w:pPr>
            <w:r>
              <w:rPr>
                <w:color w:val="000000"/>
                <w:position w:val="0"/>
                <w:sz w:val="18"/>
                <w:szCs w:val="18"/>
                <w:shd w:val="clear" w:color="auto" w:fill="FFFFFF"/>
              </w:rPr>
              <w:t xml:space="preserve">86.67 %</w:t>
            </w:r>
          </w:p>
        </w:tc>
      </w:tr>
      <w:tr>
        <w:trPr>
          <w:trHeight w:val="0" w:hRule="atLeast"/>
        </w:trPr>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WSTRZYMAŁO SIĘ</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center"/>
            </w:pPr>
            <w:r>
              <w:rPr>
                <w:color w:val="000000"/>
                <w:position w:val="0"/>
                <w:sz w:val="18"/>
                <w:szCs w:val="18"/>
                <w:shd w:val="clear" w:color="auto" w:fill="FFFFFF"/>
              </w:rPr>
              <w:t xml:space="preserve">0</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center"/>
            </w:pPr>
            <w:r>
              <w:rPr>
                <w:color w:val="000000"/>
                <w:position w:val="0"/>
                <w:sz w:val="18"/>
                <w:szCs w:val="18"/>
                <w:shd w:val="clear" w:color="auto" w:fill="FFFFFF"/>
              </w:rPr>
              <w:t xml:space="preserve">0 %</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nieoddanych głosów</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center"/>
            </w:pPr>
            <w:r>
              <w:rPr>
                <w:color w:val="000000"/>
                <w:position w:val="0"/>
                <w:sz w:val="18"/>
                <w:szCs w:val="18"/>
                <w:shd w:val="clear" w:color="auto" w:fill="FFFFFF"/>
              </w:rPr>
              <w:t xml:space="preserve">2</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center"/>
            </w:pPr>
            <w:r>
              <w:rPr>
                <w:color w:val="000000"/>
                <w:position w:val="0"/>
                <w:sz w:val="18"/>
                <w:szCs w:val="18"/>
                <w:shd w:val="clear" w:color="auto" w:fill="FFFFFF"/>
              </w:rPr>
              <w:t xml:space="preserve">13.33 %</w:t>
            </w:r>
          </w:p>
        </w:tc>
      </w:tr>
    </w:tbl>
    <w:p>
      <w:pPr>
        <w:widowControl w:val="on"/>
        <w:pBdr/>
        <w:spacing w:before="120" w:after="120" w:line="240" w:lineRule="auto"/>
        <w:ind w:left="240" w:right="240"/>
        <w:jc w:val="left"/>
        <w:pStyle w:val="myStyle"/>
      </w:pPr>
      <w:r>
        <w:rPr>
          <w:color w:val="000000"/>
          <w:sz w:val="23"/>
          <w:szCs w:val="23"/>
        </w:rPr>
        <w:t xml:space="preserve">Wyniki imienne</w:t>
      </w:r>
    </w:p>
    <w:p>
      <w:pPr>
        <w:widowControl w:val="on"/>
        <w:pBdr/>
        <w:spacing w:before="120" w:after="120" w:line="240" w:lineRule="auto"/>
        <w:ind w:left="240" w:right="240"/>
        <w:jc w:val="left"/>
        <w:pStyle w:val="myStyle"/>
      </w:pPr>
    </w:p>
    <w:tbl>
      <w:tblPr>
        <w:tblStyle w:val="NormalTablePHPDOCX"/>
        <w:tblW w:w="5000" w:type="pct"/>
        <w:tblInd w:w="0" w:type="auto"/>
        <w:tblBorders>
          <w:top w:val="single" w:color="CCCCCC" w:sz="5"/>
          <w:left w:val="single" w:color="CCCCCC" w:sz="5"/>
          <w:bottom w:val="single" w:color="CCCCCC" w:sz="5"/>
          <w:right w:val="single" w:color="CCCCCC" w:sz="5"/>
        </w:tblBorders>
        <w:shd w:val="clear" w:color="auto" w:fill="F1F1F1"/>
      </w:tblPr>
      <w:tblGrid>
        <w:gridCol w:w="600"/>
        <w:gridCol w:w="3000"/>
        <w:gridCol w:w="3000"/>
        <w:gridCol w:w="2400"/>
      </w:tblGrid>
      <w:tr>
        <w:trPr>
          <w:trHeight w:val="0" w:hRule="atLeast"/>
        </w:trPr>
        <w:tc>
          <w:tcPr>
            <w:tcW w:w="600" w:type="dxa"/>
            <w:tcBorders>
              <w:bottom w:val="single" w:color="DDDDDD" w:sz="5"/>
            </w:tcBorders>
            <w:shd w:val="clear" w:color="auto" w:fill="F1F1F1"/>
            <w:tcMar>
              <w:top w:w="120" w:type="dxa"/>
              <w:left w:w="24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lp</w:t>
            </w:r>
          </w:p>
        </w:tc>
        <w:tc>
          <w:tcPr>
            <w:tcW w:w="3000" w:type="dxa"/>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nazwisko</w:t>
            </w:r>
          </w:p>
        </w:tc>
        <w:tc>
          <w:tcPr>
            <w:tcW w:w="3000" w:type="dxa"/>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imię</w:t>
            </w:r>
          </w:p>
        </w:tc>
        <w:tc>
          <w:tcPr>
            <w:tcW w:w="2400" w:type="dxa"/>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głos</w:t>
            </w:r>
          </w:p>
        </w:tc>
      </w:tr>
      <w:tr>
        <w:trPr>
          <w:trHeight w:val="0" w:hRule="atLeast"/>
        </w:trPr>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1</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Borowicki</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Tadeusz</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ZA</w:t>
            </w:r>
          </w:p>
        </w:tc>
      </w:tr>
      <w:tr>
        <w:trPr>
          <w:trHeight w:val="0" w:hRule="atLeast"/>
        </w:trPr>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2</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Karpiński</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Sławomir</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ZA</w:t>
            </w:r>
          </w:p>
        </w:tc>
      </w:tr>
      <w:tr>
        <w:trPr>
          <w:trHeight w:val="0" w:hRule="atLeast"/>
        </w:trPr>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3</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Kowalska</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Walentyna</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ZA</w:t>
            </w:r>
          </w:p>
        </w:tc>
      </w:tr>
      <w:tr>
        <w:trPr>
          <w:trHeight w:val="0" w:hRule="atLeast"/>
        </w:trPr>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4</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Krankiewicz</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Tomasz</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ZA</w:t>
            </w:r>
          </w:p>
        </w:tc>
      </w:tr>
      <w:tr>
        <w:trPr>
          <w:trHeight w:val="0" w:hRule="atLeast"/>
        </w:trPr>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5</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Krzemińska</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Aleksandra</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ZA</w:t>
            </w:r>
          </w:p>
        </w:tc>
      </w:tr>
      <w:tr>
        <w:trPr>
          <w:trHeight w:val="0" w:hRule="atLeast"/>
        </w:trPr>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6</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Mański</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Adam</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ZA</w:t>
            </w:r>
          </w:p>
        </w:tc>
      </w:tr>
      <w:tr>
        <w:trPr>
          <w:trHeight w:val="0" w:hRule="atLeast"/>
        </w:trPr>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7</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Marciniak</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Sławomir</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ZA</w:t>
            </w:r>
          </w:p>
        </w:tc>
      </w:tr>
      <w:tr>
        <w:trPr>
          <w:trHeight w:val="0" w:hRule="atLeast"/>
        </w:trPr>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8</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Matusiak</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Iwona</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ZA</w:t>
            </w:r>
          </w:p>
        </w:tc>
      </w:tr>
      <w:tr>
        <w:trPr>
          <w:trHeight w:val="0" w:hRule="atLeast"/>
        </w:trPr>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9</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Nowak</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Rafał</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ZA</w:t>
            </w:r>
          </w:p>
        </w:tc>
      </w:tr>
      <w:tr>
        <w:trPr>
          <w:trHeight w:val="0" w:hRule="atLeast"/>
        </w:trPr>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10</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Pawlikowska</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Anna</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BRAK GŁOSU</w:t>
            </w:r>
          </w:p>
        </w:tc>
      </w:tr>
      <w:tr>
        <w:trPr>
          <w:trHeight w:val="0" w:hRule="atLeast"/>
        </w:trPr>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11</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Rutkowski</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Lech</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ZA</w:t>
            </w:r>
          </w:p>
        </w:tc>
      </w:tr>
      <w:tr>
        <w:trPr>
          <w:trHeight w:val="0" w:hRule="atLeast"/>
        </w:trPr>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12</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Skierkowska</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Hanna</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ZA</w:t>
            </w:r>
          </w:p>
        </w:tc>
      </w:tr>
      <w:tr>
        <w:trPr>
          <w:trHeight w:val="0" w:hRule="atLeast"/>
        </w:trPr>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13</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Skonieczny</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Ryszard</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ZA</w:t>
            </w:r>
          </w:p>
        </w:tc>
      </w:tr>
      <w:tr>
        <w:trPr>
          <w:trHeight w:val="0" w:hRule="atLeast"/>
        </w:trPr>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14</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Szwech</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Andrzej</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ZA</w:t>
            </w:r>
          </w:p>
        </w:tc>
      </w:tr>
      <w:tr>
        <w:trPr>
          <w:trHeight w:val="0" w:hRule="atLeast"/>
        </w:trPr>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15</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Wrześniewski</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Michał</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BRAK GŁOSU</w:t>
            </w:r>
          </w:p>
        </w:tc>
      </w:tr>
    </w:tbl>
    <w:p>
      <w:pPr>
        <w:widowControl w:val="on"/>
        <w:pBdr/>
        <w:spacing w:before="243" w:after="3" w:line="240" w:lineRule="auto"/>
        <w:ind w:left="240" w:right="240"/>
        <w:jc w:val="left"/>
        <w:pStyle w:val="myStyle"/>
      </w:pPr>
      <w:r>
        <w:rPr>
          <w:color w:val="000000"/>
          <w:sz w:val="27"/>
          <w:szCs w:val="27"/>
        </w:rPr>
        <w:t xml:space="preserve">3.2. w sprawie zmiany uchwały Nr XIII/96/19 Rady Gminy Brudzeń Duży z dnia 12 grudnia 2019 roku w sprawie określenia wzoru deklaracji o wysokości opłaty za gospodarowanie odpadami komunalnymi składanej przez właścicieli nieruchomości, na których zamieszkują mieszkańcy, na których nie zamieszkują mieszkańcy a powstają odpady komunalne i na których znajdują się domki letniskowe lub inne nieruchomości wykorzystywane na cele rekreacyjno-wypoczynkowe, wykorzystywane jedynie przez część roku położonych na terenie Gminy Brudzeń Duży oraz warunków i trybu składania deklaracji za pomocą środków komunikacji elektronicznej.</w:t>
      </w:r>
    </w:p>
    <w:p>
      <w:pPr>
        <w:widowControl w:val="on"/>
        <w:pBdr/>
        <w:spacing w:before="2" w:after="2" w:line="240" w:lineRule="auto"/>
        <w:ind w:left="240" w:right="240"/>
        <w:jc w:val="left"/>
        <w:pStyle w:val="myStyle"/>
      </w:pPr>
    </w:p>
    <w:p>
      <w:pPr>
        <w:widowControl w:val="on"/>
        <w:pBdr/>
        <w:spacing w:before="120" w:after="120" w:line="240" w:lineRule="auto"/>
        <w:ind w:left="240" w:right="240"/>
        <w:jc w:val="left"/>
        <w:pStyle w:val="myStyle"/>
      </w:pPr>
    </w:p>
    <w:tbl>
      <w:tblPr>
        <w:tblStyle w:val="NormalTablePHPDOCX"/>
        <w:tblW w:w="5000" w:type="pct"/>
        <w:tblInd w:w="0" w:type="auto"/>
        <w:tblBorders>
          <w:top w:val="single" w:color="CCCCCC" w:sz="5"/>
          <w:left w:val="single" w:color="CCCCCC" w:sz="5"/>
          <w:bottom w:val="single" w:color="CCCCCC" w:sz="5"/>
          <w:right w:val="single" w:color="CCCCCC" w:sz="5"/>
        </w:tblBorders>
        <w:shd w:val="clear" w:color="auto" w:fill="F1F1F1"/>
      </w:tblPr>
      <w:tblGrid>
        <w:gridCol w:w="2250"/>
        <w:gridCol w:w="6750"/>
      </w:tblGrid>
      <w:tr>
        <w:trPr>
          <w:trHeight w:val="0" w:hRule="atLeast"/>
        </w:trPr>
        <w:tc>
          <w:tcPr>
            <w:tcW w:w="2250" w:type="dxa"/>
            <w:tcBorders>
              <w:bottom w:val="single" w:color="DDDDDD" w:sz="5"/>
            </w:tcBorders>
            <w:shd w:val="clear" w:color="auto" w:fill="F1F1F1"/>
            <w:tcMar>
              <w:top w:w="120" w:type="dxa"/>
              <w:left w:w="24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głosowanie</w:t>
            </w:r>
          </w:p>
        </w:tc>
        <w:tc>
          <w:tcPr>
            <w:tcW w:w="6750" w:type="dxa"/>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w sprawie zmiany uchwały Nr XIII/96/19 Rady Gminy Brudzeń Duży z dnia 12 grudnia 2019 roku w sprawie określenia wzoru deklaracji o wysokości opłaty za gospodarowanie odpadami komunalnymi składanej przez właścicieli nieruchomości, na których zamieszkują mieszkańcy, na których nie zamieszkują mieszkańcy a powstają odpady komunalne i na których znajdują się domki letniskowe lub inne nieruchomości wykorzystywane na cele rekreacyjno-wypoczynkowe, wykorzystywane jedynie przez część roku położonych na terenie Gminy Brudzeń Duży oraz warunków i trybu składania deklaracji za pomocą środków komunikacji elektronicznej.</w:t>
            </w:r>
          </w:p>
        </w:tc>
      </w:tr>
      <w:tr>
        <w:trPr>
          <w:trHeight w:val="0" w:hRule="atLeast"/>
        </w:trPr>
        <w:tc>
          <w:tcPr>
            <w:tcW w:w="2250" w:type="dxa"/>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wynik</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Głosowanie zakończone wynikiem: przyjęto</w:t>
            </w:r>
          </w:p>
        </w:tc>
      </w:tr>
    </w:tbl>
    <w:p/>
    <w:tbl>
      <w:tblPr>
        <w:tblStyle w:val="NormalTablePHPDOCX"/>
        <w:tblW w:w="5000" w:type="pct"/>
        <w:tblInd w:w="0" w:type="auto"/>
        <w:tblBorders>
          <w:top w:val="single" w:color="CCCCCC" w:sz="5"/>
          <w:left w:val="single" w:color="CCCCCC" w:sz="5"/>
          <w:bottom w:val="single" w:color="CCCCCC" w:sz="5"/>
          <w:right w:val="single" w:color="CCCCCC" w:sz="5"/>
        </w:tblBorders>
        <w:shd w:val="clear" w:color="auto" w:fill="F1F1F1"/>
      </w:tblPr>
      <w:tblGrid>
        <w:gridCol w:w="1350"/>
        <w:gridCol w:w="3150"/>
        <w:gridCol w:w="1350"/>
        <w:gridCol w:w="3150"/>
      </w:tblGrid>
      <w:tr>
        <w:trPr>
          <w:trHeight w:val="0" w:hRule="atLeast"/>
        </w:trPr>
        <w:tc>
          <w:tcPr>
            <w:tcW w:w="1350" w:type="dxa"/>
            <w:tcBorders>
              <w:bottom w:val="single" w:color="DDDDDD" w:sz="5"/>
            </w:tcBorders>
            <w:shd w:val="clear" w:color="auto" w:fill="F1F1F1"/>
            <w:tcMar>
              <w:top w:w="120" w:type="dxa"/>
              <w:left w:w="24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data</w:t>
            </w:r>
          </w:p>
        </w:tc>
        <w:tc>
          <w:tcPr>
            <w:tcW w:w="3150" w:type="dxa"/>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14 stycznia 2020 r.</w:t>
            </w:r>
          </w:p>
        </w:tc>
        <w:tc>
          <w:tcPr>
            <w:tcW w:w="1350" w:type="dxa"/>
            <w:tcBorders>
              <w:bottom w:val="single" w:color="DDDDDD" w:sz="5"/>
            </w:tcBorders>
            <w:shd w:val="clear" w:color="auto" w:fill="FFFFFF"/>
            <w:tcMar>
              <w:top w:w="120" w:type="dxa"/>
              <w:left w:w="120" w:type="dxa"/>
              <w:bottom w:w="120" w:type="dxa"/>
              <w:right w:w="120" w:type="dxa"/>
            </w:tcMar>
            <w:vAlign w:val="top"/>
          </w:tcPr>
          <w:p/>
        </w:tc>
        <w:tc>
          <w:tcPr>
            <w:tcW w:w="3150" w:type="dxa"/>
            <w:tcBorders>
              <w:bottom w:val="single" w:color="DDDDDD" w:sz="5"/>
            </w:tcBorders>
            <w:shd w:val="clear" w:color="auto" w:fill="FFFFFF"/>
            <w:tcMar>
              <w:top w:w="120" w:type="dxa"/>
              <w:left w:w="120" w:type="dxa"/>
              <w:bottom w:w="120" w:type="dxa"/>
              <w:right w:w="120" w:type="dxa"/>
            </w:tcMar>
            <w:vAlign w:val="top"/>
          </w:tcPr>
          <w:p/>
        </w:tc>
      </w:tr>
      <w:tr>
        <w:trPr>
          <w:trHeight w:val="0" w:hRule="atLeast"/>
        </w:trPr>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typ</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głosowanie jawne imienne</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większość</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zwykła</w:t>
            </w:r>
          </w:p>
        </w:tc>
      </w:tr>
    </w:tbl>
    <w:p>
      <w:pPr>
        <w:widowControl w:val="on"/>
        <w:pBdr/>
        <w:spacing w:before="120" w:after="120" w:line="240" w:lineRule="auto"/>
        <w:ind w:left="240" w:right="240"/>
        <w:jc w:val="left"/>
        <w:pStyle w:val="myStyle"/>
      </w:pPr>
      <w:r>
        <w:rPr>
          <w:color w:val="000000"/>
          <w:sz w:val="23"/>
          <w:szCs w:val="23"/>
        </w:rPr>
        <w:t xml:space="preserve">Podsumowanie</w:t>
      </w:r>
    </w:p>
    <w:p>
      <w:pPr>
        <w:widowControl w:val="on"/>
        <w:pBdr/>
        <w:spacing w:before="120" w:after="120" w:line="240" w:lineRule="auto"/>
        <w:ind w:left="240" w:right="240"/>
        <w:jc w:val="left"/>
        <w:pStyle w:val="myStyle"/>
      </w:pPr>
    </w:p>
    <w:tbl>
      <w:tblPr>
        <w:tblStyle w:val="NormalTablePHPDOCX"/>
        <w:tblW w:w="5000" w:type="pct"/>
        <w:tblInd w:w="0" w:type="auto"/>
        <w:tblBorders>
          <w:top w:val="single" w:color="CCCCCC" w:sz="5"/>
          <w:left w:val="single" w:color="CCCCCC" w:sz="5"/>
          <w:bottom w:val="single" w:color="CCCCCC" w:sz="5"/>
          <w:right w:val="single" w:color="CCCCCC" w:sz="5"/>
        </w:tblBorders>
        <w:shd w:val="clear" w:color="auto" w:fill="FFFFFF"/>
      </w:tblPr>
      <w:tblGrid>
        <w:gridCol w:w="1500"/>
        <w:gridCol w:w="1500"/>
        <w:gridCol w:w="1500"/>
        <w:gridCol w:w="1500"/>
        <w:gridCol w:w="1500"/>
        <w:gridCol w:w="1500"/>
      </w:tblGrid>
      <w:tr>
        <w:trPr>
          <w:trHeight w:val="0" w:hRule="atLeast"/>
        </w:trPr>
        <w:tc>
          <w:tcPr>
            <w:tcW w:w="1500" w:type="dxa"/>
            <w:tcBorders>
              <w:bottom w:val="single" w:color="DDDDDD" w:sz="5"/>
            </w:tcBorders>
            <w:shd w:val="clear" w:color="auto" w:fill="F1F1F1"/>
            <w:tcMar>
              <w:top w:w="120" w:type="dxa"/>
              <w:left w:w="240" w:type="dxa"/>
              <w:bottom w:w="120" w:type="dxa"/>
              <w:right w:w="120" w:type="dxa"/>
            </w:tcMar>
            <w:vAlign w:val="top"/>
          </w:tcPr>
          <w:p>
            <w:pPr>
              <w:widowControl w:val="on"/>
              <w:pBdr/>
              <w:spacing w:before="0" w:after="0" w:line="240" w:lineRule="auto"/>
              <w:ind w:left="0" w:right="0"/>
              <w:jc w:val="center"/>
            </w:pPr>
            <w:r>
              <w:rPr>
                <w:color w:val="000000"/>
                <w:position w:val="0"/>
                <w:sz w:val="18"/>
                <w:szCs w:val="18"/>
                <w:shd w:val="clear" w:color="auto" w:fill="F1F1F1"/>
              </w:rPr>
              <w:t xml:space="preserve">status</w:t>
            </w:r>
          </w:p>
        </w:tc>
        <w:tc>
          <w:tcPr>
            <w:tcW w:w="1500" w:type="dxa"/>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center"/>
            </w:pPr>
            <w:r>
              <w:rPr>
                <w:color w:val="000000"/>
                <w:position w:val="0"/>
                <w:sz w:val="18"/>
                <w:szCs w:val="18"/>
                <w:shd w:val="clear" w:color="auto" w:fill="F1F1F1"/>
              </w:rPr>
              <w:t xml:space="preserve">ilość</w:t>
            </w:r>
          </w:p>
        </w:tc>
        <w:tc>
          <w:tcPr>
            <w:tcW w:w="1500" w:type="dxa"/>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center"/>
            </w:pPr>
            <w:r>
              <w:rPr>
                <w:color w:val="000000"/>
                <w:position w:val="0"/>
                <w:sz w:val="18"/>
                <w:szCs w:val="18"/>
                <w:shd w:val="clear" w:color="auto" w:fill="F1F1F1"/>
              </w:rPr>
              <w:t xml:space="preserve">procent</w:t>
            </w:r>
          </w:p>
        </w:tc>
        <w:tc>
          <w:tcPr>
            <w:tcW w:w="1500" w:type="dxa"/>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center"/>
            </w:pPr>
            <w:r>
              <w:rPr>
                <w:color w:val="000000"/>
                <w:position w:val="0"/>
                <w:sz w:val="18"/>
                <w:szCs w:val="18"/>
                <w:shd w:val="clear" w:color="auto" w:fill="F1F1F1"/>
              </w:rPr>
              <w:t xml:space="preserve">status</w:t>
            </w:r>
          </w:p>
        </w:tc>
        <w:tc>
          <w:tcPr>
            <w:tcW w:w="1500" w:type="dxa"/>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center"/>
            </w:pPr>
            <w:r>
              <w:rPr>
                <w:color w:val="000000"/>
                <w:position w:val="0"/>
                <w:sz w:val="18"/>
                <w:szCs w:val="18"/>
                <w:shd w:val="clear" w:color="auto" w:fill="F1F1F1"/>
              </w:rPr>
              <w:t xml:space="preserve">ilość</w:t>
            </w:r>
          </w:p>
        </w:tc>
        <w:tc>
          <w:tcPr>
            <w:tcW w:w="1500" w:type="dxa"/>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center"/>
            </w:pPr>
            <w:r>
              <w:rPr>
                <w:color w:val="000000"/>
                <w:position w:val="0"/>
                <w:sz w:val="18"/>
                <w:szCs w:val="18"/>
                <w:shd w:val="clear" w:color="auto" w:fill="F1F1F1"/>
              </w:rPr>
              <w:t xml:space="preserve">procent</w:t>
            </w:r>
          </w:p>
        </w:tc>
      </w:tr>
      <w:tr>
        <w:trPr>
          <w:trHeight w:val="0" w:hRule="atLeast"/>
        </w:trPr>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ZA</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center"/>
            </w:pPr>
            <w:r>
              <w:rPr>
                <w:color w:val="000000"/>
                <w:position w:val="0"/>
                <w:sz w:val="18"/>
                <w:szCs w:val="18"/>
                <w:shd w:val="clear" w:color="auto" w:fill="FFFFFF"/>
              </w:rPr>
              <w:t xml:space="preserve">13</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center"/>
            </w:pPr>
            <w:r>
              <w:rPr>
                <w:color w:val="000000"/>
                <w:position w:val="0"/>
                <w:sz w:val="18"/>
                <w:szCs w:val="18"/>
                <w:shd w:val="clear" w:color="auto" w:fill="FFFFFF"/>
              </w:rPr>
              <w:t xml:space="preserve">100 %</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uprawnionych</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center"/>
            </w:pPr>
            <w:r>
              <w:rPr>
                <w:color w:val="000000"/>
                <w:position w:val="0"/>
                <w:sz w:val="18"/>
                <w:szCs w:val="18"/>
                <w:shd w:val="clear" w:color="auto" w:fill="FFFFFF"/>
              </w:rPr>
              <w:t xml:space="preserve">15</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center"/>
            </w:pPr>
            <w:r>
              <w:rPr>
                <w:color w:val="000000"/>
                <w:position w:val="0"/>
                <w:sz w:val="18"/>
                <w:szCs w:val="18"/>
                <w:shd w:val="clear" w:color="auto" w:fill="FFFFFF"/>
              </w:rPr>
              <w:t xml:space="preserve">-</w:t>
            </w:r>
          </w:p>
        </w:tc>
      </w:tr>
      <w:tr>
        <w:trPr>
          <w:trHeight w:val="0" w:hRule="atLeast"/>
        </w:trPr>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PRZECIW</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center"/>
            </w:pPr>
            <w:r>
              <w:rPr>
                <w:color w:val="000000"/>
                <w:position w:val="0"/>
                <w:sz w:val="18"/>
                <w:szCs w:val="18"/>
                <w:shd w:val="clear" w:color="auto" w:fill="FFFFFF"/>
              </w:rPr>
              <w:t xml:space="preserve">0</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center"/>
            </w:pPr>
            <w:r>
              <w:rPr>
                <w:color w:val="000000"/>
                <w:position w:val="0"/>
                <w:sz w:val="18"/>
                <w:szCs w:val="18"/>
                <w:shd w:val="clear" w:color="auto" w:fill="FFFFFF"/>
              </w:rPr>
              <w:t xml:space="preserve">0 %</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oddanych głosów</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center"/>
            </w:pPr>
            <w:r>
              <w:rPr>
                <w:color w:val="000000"/>
                <w:position w:val="0"/>
                <w:sz w:val="18"/>
                <w:szCs w:val="18"/>
                <w:shd w:val="clear" w:color="auto" w:fill="FFFFFF"/>
              </w:rPr>
              <w:t xml:space="preserve">13</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center"/>
            </w:pPr>
            <w:r>
              <w:rPr>
                <w:color w:val="000000"/>
                <w:position w:val="0"/>
                <w:sz w:val="18"/>
                <w:szCs w:val="18"/>
                <w:shd w:val="clear" w:color="auto" w:fill="FFFFFF"/>
              </w:rPr>
              <w:t xml:space="preserve">86.67 %</w:t>
            </w:r>
          </w:p>
        </w:tc>
      </w:tr>
      <w:tr>
        <w:trPr>
          <w:trHeight w:val="0" w:hRule="atLeast"/>
        </w:trPr>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WSTRZYMAŁO SIĘ</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center"/>
            </w:pPr>
            <w:r>
              <w:rPr>
                <w:color w:val="000000"/>
                <w:position w:val="0"/>
                <w:sz w:val="18"/>
                <w:szCs w:val="18"/>
                <w:shd w:val="clear" w:color="auto" w:fill="FFFFFF"/>
              </w:rPr>
              <w:t xml:space="preserve">0</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center"/>
            </w:pPr>
            <w:r>
              <w:rPr>
                <w:color w:val="000000"/>
                <w:position w:val="0"/>
                <w:sz w:val="18"/>
                <w:szCs w:val="18"/>
                <w:shd w:val="clear" w:color="auto" w:fill="FFFFFF"/>
              </w:rPr>
              <w:t xml:space="preserve">0 %</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nieoddanych głosów</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center"/>
            </w:pPr>
            <w:r>
              <w:rPr>
                <w:color w:val="000000"/>
                <w:position w:val="0"/>
                <w:sz w:val="18"/>
                <w:szCs w:val="18"/>
                <w:shd w:val="clear" w:color="auto" w:fill="FFFFFF"/>
              </w:rPr>
              <w:t xml:space="preserve">2</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center"/>
            </w:pPr>
            <w:r>
              <w:rPr>
                <w:color w:val="000000"/>
                <w:position w:val="0"/>
                <w:sz w:val="18"/>
                <w:szCs w:val="18"/>
                <w:shd w:val="clear" w:color="auto" w:fill="FFFFFF"/>
              </w:rPr>
              <w:t xml:space="preserve">13.33 %</w:t>
            </w:r>
          </w:p>
        </w:tc>
      </w:tr>
    </w:tbl>
    <w:p>
      <w:pPr>
        <w:widowControl w:val="on"/>
        <w:pBdr/>
        <w:spacing w:before="120" w:after="120" w:line="240" w:lineRule="auto"/>
        <w:ind w:left="240" w:right="240"/>
        <w:jc w:val="left"/>
        <w:pStyle w:val="myStyle"/>
      </w:pPr>
      <w:r>
        <w:rPr>
          <w:color w:val="000000"/>
          <w:sz w:val="23"/>
          <w:szCs w:val="23"/>
        </w:rPr>
        <w:t xml:space="preserve">Wyniki imienne</w:t>
      </w:r>
    </w:p>
    <w:p>
      <w:pPr>
        <w:widowControl w:val="on"/>
        <w:pBdr/>
        <w:spacing w:before="120" w:after="120" w:line="240" w:lineRule="auto"/>
        <w:ind w:left="240" w:right="240"/>
        <w:jc w:val="left"/>
        <w:pStyle w:val="myStyle"/>
      </w:pPr>
    </w:p>
    <w:tbl>
      <w:tblPr>
        <w:tblStyle w:val="NormalTablePHPDOCX"/>
        <w:tblW w:w="5000" w:type="pct"/>
        <w:tblInd w:w="0" w:type="auto"/>
        <w:tblBorders>
          <w:top w:val="single" w:color="CCCCCC" w:sz="5"/>
          <w:left w:val="single" w:color="CCCCCC" w:sz="5"/>
          <w:bottom w:val="single" w:color="CCCCCC" w:sz="5"/>
          <w:right w:val="single" w:color="CCCCCC" w:sz="5"/>
        </w:tblBorders>
        <w:shd w:val="clear" w:color="auto" w:fill="F1F1F1"/>
      </w:tblPr>
      <w:tblGrid>
        <w:gridCol w:w="600"/>
        <w:gridCol w:w="3000"/>
        <w:gridCol w:w="3000"/>
        <w:gridCol w:w="2400"/>
      </w:tblGrid>
      <w:tr>
        <w:trPr>
          <w:trHeight w:val="0" w:hRule="atLeast"/>
        </w:trPr>
        <w:tc>
          <w:tcPr>
            <w:tcW w:w="600" w:type="dxa"/>
            <w:tcBorders>
              <w:bottom w:val="single" w:color="DDDDDD" w:sz="5"/>
            </w:tcBorders>
            <w:shd w:val="clear" w:color="auto" w:fill="F1F1F1"/>
            <w:tcMar>
              <w:top w:w="120" w:type="dxa"/>
              <w:left w:w="24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lp</w:t>
            </w:r>
          </w:p>
        </w:tc>
        <w:tc>
          <w:tcPr>
            <w:tcW w:w="3000" w:type="dxa"/>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nazwisko</w:t>
            </w:r>
          </w:p>
        </w:tc>
        <w:tc>
          <w:tcPr>
            <w:tcW w:w="3000" w:type="dxa"/>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imię</w:t>
            </w:r>
          </w:p>
        </w:tc>
        <w:tc>
          <w:tcPr>
            <w:tcW w:w="2400" w:type="dxa"/>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głos</w:t>
            </w:r>
          </w:p>
        </w:tc>
      </w:tr>
      <w:tr>
        <w:trPr>
          <w:trHeight w:val="0" w:hRule="atLeast"/>
        </w:trPr>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1</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Borowicki</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Tadeusz</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ZA</w:t>
            </w:r>
          </w:p>
        </w:tc>
      </w:tr>
      <w:tr>
        <w:trPr>
          <w:trHeight w:val="0" w:hRule="atLeast"/>
        </w:trPr>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2</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Karpiński</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Sławomir</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ZA</w:t>
            </w:r>
          </w:p>
        </w:tc>
      </w:tr>
      <w:tr>
        <w:trPr>
          <w:trHeight w:val="0" w:hRule="atLeast"/>
        </w:trPr>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3</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Kowalska</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Walentyna</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ZA</w:t>
            </w:r>
          </w:p>
        </w:tc>
      </w:tr>
      <w:tr>
        <w:trPr>
          <w:trHeight w:val="0" w:hRule="atLeast"/>
        </w:trPr>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4</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Krankiewicz</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Tomasz</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ZA</w:t>
            </w:r>
          </w:p>
        </w:tc>
      </w:tr>
      <w:tr>
        <w:trPr>
          <w:trHeight w:val="0" w:hRule="atLeast"/>
        </w:trPr>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5</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Krzemińska</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Aleksandra</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ZA</w:t>
            </w:r>
          </w:p>
        </w:tc>
      </w:tr>
      <w:tr>
        <w:trPr>
          <w:trHeight w:val="0" w:hRule="atLeast"/>
        </w:trPr>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6</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Mański</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Adam</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ZA</w:t>
            </w:r>
          </w:p>
        </w:tc>
      </w:tr>
      <w:tr>
        <w:trPr>
          <w:trHeight w:val="0" w:hRule="atLeast"/>
        </w:trPr>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7</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Marciniak</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Sławomir</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ZA</w:t>
            </w:r>
          </w:p>
        </w:tc>
      </w:tr>
      <w:tr>
        <w:trPr>
          <w:trHeight w:val="0" w:hRule="atLeast"/>
        </w:trPr>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8</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Matusiak</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Iwona</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ZA</w:t>
            </w:r>
          </w:p>
        </w:tc>
      </w:tr>
      <w:tr>
        <w:trPr>
          <w:trHeight w:val="0" w:hRule="atLeast"/>
        </w:trPr>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9</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Nowak</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Rafał</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ZA</w:t>
            </w:r>
          </w:p>
        </w:tc>
      </w:tr>
      <w:tr>
        <w:trPr>
          <w:trHeight w:val="0" w:hRule="atLeast"/>
        </w:trPr>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10</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Pawlikowska</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Anna</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BRAK GŁOSU</w:t>
            </w:r>
          </w:p>
        </w:tc>
      </w:tr>
      <w:tr>
        <w:trPr>
          <w:trHeight w:val="0" w:hRule="atLeast"/>
        </w:trPr>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11</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Rutkowski</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Lech</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ZA</w:t>
            </w:r>
          </w:p>
        </w:tc>
      </w:tr>
      <w:tr>
        <w:trPr>
          <w:trHeight w:val="0" w:hRule="atLeast"/>
        </w:trPr>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12</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Skierkowska</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Hanna</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ZA</w:t>
            </w:r>
          </w:p>
        </w:tc>
      </w:tr>
      <w:tr>
        <w:trPr>
          <w:trHeight w:val="0" w:hRule="atLeast"/>
        </w:trPr>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13</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Skonieczny</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Ryszard</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ZA</w:t>
            </w:r>
          </w:p>
        </w:tc>
      </w:tr>
      <w:tr>
        <w:trPr>
          <w:trHeight w:val="0" w:hRule="atLeast"/>
        </w:trPr>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14</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Szwech</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Andrzej</w:t>
            </w:r>
          </w:p>
        </w:tc>
        <w:tc>
          <w:tcPr>
            <w:tcBorders>
              <w:bottom w:val="single" w:color="DDDDDD" w:sz="5"/>
            </w:tcBorders>
            <w:shd w:val="clear" w:color="auto" w:fill="FFFFFF"/>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FFFFF"/>
              </w:rPr>
              <w:t xml:space="preserve">ZA</w:t>
            </w:r>
          </w:p>
        </w:tc>
      </w:tr>
      <w:tr>
        <w:trPr>
          <w:trHeight w:val="0" w:hRule="atLeast"/>
        </w:trPr>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15</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Wrześniewski</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Michał</w:t>
            </w:r>
          </w:p>
        </w:tc>
        <w:tc>
          <w:tcPr>
            <w:tcBorders>
              <w:bottom w:val="single" w:color="DDDDDD" w:sz="5"/>
            </w:tcBorders>
            <w:shd w:val="clear" w:color="auto" w:fill="F1F1F1"/>
            <w:tcMar>
              <w:top w:w="120" w:type="dxa"/>
              <w:left w:w="120" w:type="dxa"/>
              <w:bottom w:w="120" w:type="dxa"/>
              <w:right w:w="120" w:type="dxa"/>
            </w:tcMar>
            <w:vAlign w:val="top"/>
          </w:tcPr>
          <w:p>
            <w:pPr>
              <w:widowControl w:val="on"/>
              <w:pBdr/>
              <w:spacing w:before="0" w:after="0" w:line="240" w:lineRule="auto"/>
              <w:ind w:left="0" w:right="0"/>
              <w:jc w:val="left"/>
            </w:pPr>
            <w:r>
              <w:rPr>
                <w:color w:val="000000"/>
                <w:position w:val="0"/>
                <w:sz w:val="18"/>
                <w:szCs w:val="18"/>
                <w:shd w:val="clear" w:color="auto" w:fill="F1F1F1"/>
              </w:rPr>
              <w:t xml:space="preserve">BRAK GŁOSU</w:t>
            </w:r>
          </w:p>
        </w:tc>
      </w:tr>
    </w:tbl>
    <w:p>
      <w:pPr>
        <w:widowControl w:val="on"/>
        <w:pBdr/>
        <w:spacing w:before="243" w:after="3" w:line="240" w:lineRule="auto"/>
        <w:ind w:left="240" w:right="240"/>
        <w:jc w:val="left"/>
        <w:pStyle w:val="myStyle"/>
      </w:pPr>
      <w:r>
        <w:rPr>
          <w:color w:val="000000"/>
          <w:sz w:val="27"/>
          <w:szCs w:val="27"/>
        </w:rPr>
        <w:t xml:space="preserve">4. Sprawy różne</w:t>
      </w:r>
    </w:p>
    <w:p>
      <w:pPr>
        <w:widowControl w:val="on"/>
        <w:pBdr/>
        <w:spacing w:before="2" w:after="2" w:line="240" w:lineRule="auto"/>
        <w:ind w:left="240" w:right="240"/>
        <w:jc w:val="left"/>
        <w:pStyle w:val="myStyle"/>
      </w:pPr>
    </w:p>
    <w:p>
      <w:pPr>
        <w:widowControl w:val="on"/>
        <w:pBdr/>
        <w:spacing w:before="243" w:after="3" w:line="240" w:lineRule="auto"/>
        <w:ind w:left="240" w:right="240"/>
        <w:jc w:val="left"/>
        <w:pStyle w:val="myStyle"/>
      </w:pPr>
      <w:r>
        <w:rPr>
          <w:color w:val="000000"/>
          <w:sz w:val="27"/>
          <w:szCs w:val="27"/>
        </w:rPr>
        <w:t xml:space="preserve">5. Zakończenie obrad.</w:t>
      </w:r>
    </w:p>
    <w:p>
      <w:pPr>
        <w:widowControl w:val="on"/>
        <w:pBdr/>
        <w:spacing w:before="2" w:after="2" w:line="240" w:lineRule="auto"/>
        <w:ind w:left="240" w:right="240"/>
        <w:jc w:val="left"/>
        <w:pStyle w:val="myStyle"/>
      </w:pP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1298379">
    <w:multiLevelType w:val="hybridMultilevel"/>
    <w:lvl w:ilvl="0" w:tplc="86227837">
      <w:start w:val="1"/>
      <w:numFmt w:val="decimal"/>
      <w:lvlText w:val="%1."/>
      <w:lvlJc w:val="left"/>
      <w:pPr>
        <w:ind w:left="720" w:hanging="360"/>
      </w:pPr>
    </w:lvl>
    <w:lvl w:ilvl="1" w:tplc="86227837" w:tentative="1">
      <w:start w:val="1"/>
      <w:numFmt w:val="lowerLetter"/>
      <w:lvlText w:val="%2."/>
      <w:lvlJc w:val="left"/>
      <w:pPr>
        <w:ind w:left="1440" w:hanging="360"/>
      </w:pPr>
    </w:lvl>
    <w:lvl w:ilvl="2" w:tplc="86227837" w:tentative="1">
      <w:start w:val="1"/>
      <w:numFmt w:val="lowerRoman"/>
      <w:lvlText w:val="%3."/>
      <w:lvlJc w:val="right"/>
      <w:pPr>
        <w:ind w:left="2160" w:hanging="180"/>
      </w:pPr>
    </w:lvl>
    <w:lvl w:ilvl="3" w:tplc="86227837" w:tentative="1">
      <w:start w:val="1"/>
      <w:numFmt w:val="decimal"/>
      <w:lvlText w:val="%4."/>
      <w:lvlJc w:val="left"/>
      <w:pPr>
        <w:ind w:left="2880" w:hanging="360"/>
      </w:pPr>
    </w:lvl>
    <w:lvl w:ilvl="4" w:tplc="86227837" w:tentative="1">
      <w:start w:val="1"/>
      <w:numFmt w:val="lowerLetter"/>
      <w:lvlText w:val="%5."/>
      <w:lvlJc w:val="left"/>
      <w:pPr>
        <w:ind w:left="3600" w:hanging="360"/>
      </w:pPr>
    </w:lvl>
    <w:lvl w:ilvl="5" w:tplc="86227837" w:tentative="1">
      <w:start w:val="1"/>
      <w:numFmt w:val="lowerRoman"/>
      <w:lvlText w:val="%6."/>
      <w:lvlJc w:val="right"/>
      <w:pPr>
        <w:ind w:left="4320" w:hanging="180"/>
      </w:pPr>
    </w:lvl>
    <w:lvl w:ilvl="6" w:tplc="86227837" w:tentative="1">
      <w:start w:val="1"/>
      <w:numFmt w:val="decimal"/>
      <w:lvlText w:val="%7."/>
      <w:lvlJc w:val="left"/>
      <w:pPr>
        <w:ind w:left="5040" w:hanging="360"/>
      </w:pPr>
    </w:lvl>
    <w:lvl w:ilvl="7" w:tplc="86227837" w:tentative="1">
      <w:start w:val="1"/>
      <w:numFmt w:val="lowerLetter"/>
      <w:lvlText w:val="%8."/>
      <w:lvlJc w:val="left"/>
      <w:pPr>
        <w:ind w:left="5760" w:hanging="360"/>
      </w:pPr>
    </w:lvl>
    <w:lvl w:ilvl="8" w:tplc="86227837" w:tentative="1">
      <w:start w:val="1"/>
      <w:numFmt w:val="lowerRoman"/>
      <w:lvlText w:val="%9."/>
      <w:lvlJc w:val="right"/>
      <w:pPr>
        <w:ind w:left="6480" w:hanging="180"/>
      </w:pPr>
    </w:lvl>
  </w:abstractNum>
  <w:abstractNum w:abstractNumId="61298378">
    <w:multiLevelType w:val="hybridMultilevel"/>
    <w:lvl w:ilvl="0" w:tplc="8105822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1298378">
    <w:abstractNumId w:val="61298378"/>
  </w:num>
  <w:num w:numId="61298379">
    <w:abstractNumId w:val="61298379"/>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yStyle">
    <w:name w:val="myStyle"/>
    <w:link w:val="myStyleCar"/>
    <w:uiPriority w:val="99"/>
    <w:semiHidden/>
    <w:unhideWhenUsed/>
    <w:rsid w:val="006E0FDA"/>
    <w:pPr>
      <w:jc w:val="center"/>
    </w:pPr>
    <w:rPr/>
  </w:style>
  <w:style xmlns:w="http://schemas.openxmlformats.org/wordprocessingml/2006/main" w:type="character" w:customStyle="1" w:styleId="myStyleCar">
    <w:name w:val="myStyleCar"/>
    <w:link w:val="myStyle"/>
    <w:uiPriority w:val="99"/>
    <w:semiHidden/>
    <w:unhideWhenUsed/>
    <w:rsid w:val="006E0FDA"/>
    <w:r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15509441" Type="http://schemas.microsoft.com/office/2011/relationships/commentsExtended" Target="commentsExtended.xml"/><Relationship Id="rId663861278" Type="http://schemas.microsoft.com/office/2011/relationships/people" Target="people.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