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6EA" w:rsidRDefault="00F01D5D" w:rsidP="00F54D75">
      <w:pPr>
        <w:jc w:val="center"/>
      </w:pPr>
      <w:r>
        <w:t>Uchwała Nr IV/11/</w:t>
      </w:r>
      <w:r w:rsidR="004656EA">
        <w:t>11</w:t>
      </w:r>
    </w:p>
    <w:p w:rsidR="004656EA" w:rsidRDefault="004656EA" w:rsidP="00F54D75">
      <w:pPr>
        <w:jc w:val="center"/>
      </w:pPr>
      <w:r>
        <w:t>Rady Gminy w Brudzeniu Dużym</w:t>
      </w:r>
    </w:p>
    <w:p w:rsidR="004656EA" w:rsidRDefault="004656EA" w:rsidP="00F54D75">
      <w:pPr>
        <w:jc w:val="center"/>
      </w:pPr>
      <w:r>
        <w:t>z dnia  31 stycznia 2011r</w:t>
      </w:r>
    </w:p>
    <w:p w:rsidR="004656EA" w:rsidRDefault="004656EA">
      <w:r>
        <w:t>W sprawie : przyjęcia Statutu Związku Gmin Regionu  Płockiego .</w:t>
      </w:r>
    </w:p>
    <w:p w:rsidR="004656EA" w:rsidRDefault="004656EA">
      <w:r>
        <w:t xml:space="preserve">Na podstawie art. 67 ust. 1 ust. 3 ustawy z dnia 8 marca 1990 r. o Samorządzie Gminnym (Dz. U. z 2001 r. Nr 142, poz. 1591 z </w:t>
      </w:r>
      <w:proofErr w:type="spellStart"/>
      <w:r>
        <w:t>późn</w:t>
      </w:r>
      <w:proofErr w:type="spellEnd"/>
      <w:r>
        <w:t>. zm.) Rada Gminy w Brudzeniu Dużym  uchwala, co następuje :</w:t>
      </w:r>
    </w:p>
    <w:p w:rsidR="004656EA" w:rsidRDefault="004656EA"/>
    <w:p w:rsidR="004656EA" w:rsidRDefault="004656EA" w:rsidP="00F54D75">
      <w:pPr>
        <w:jc w:val="center"/>
      </w:pPr>
      <w:r>
        <w:t>§1</w:t>
      </w:r>
    </w:p>
    <w:p w:rsidR="004656EA" w:rsidRDefault="004656EA">
      <w:r>
        <w:t>Przyjąć Statut Związku Gmin Regionu Płockiego w wersji ustalonej przez Zgromadzenie Związku Gmin Regionu Płockiego Uchwałą Nr XX/2010 z dnia 21 października 2010r. w sprawie uchwalenia Statutu Związku Gmin Regionu Płockiego stanowiącą załącznik do niniejszej uchwały .</w:t>
      </w:r>
    </w:p>
    <w:p w:rsidR="004656EA" w:rsidRDefault="004656EA" w:rsidP="00F54D75">
      <w:pPr>
        <w:jc w:val="center"/>
      </w:pPr>
      <w:r>
        <w:t>§2</w:t>
      </w:r>
    </w:p>
    <w:p w:rsidR="004656EA" w:rsidRDefault="004656EA">
      <w:r>
        <w:t>Tekst jednolity Statutu Związku Gmin Regionu Płockiego stanowi załącznik nr 1/2010 do niniejszej uchwały .</w:t>
      </w:r>
    </w:p>
    <w:p w:rsidR="004656EA" w:rsidRDefault="004656EA" w:rsidP="00F54D75">
      <w:pPr>
        <w:jc w:val="center"/>
      </w:pPr>
      <w:r>
        <w:t>§3</w:t>
      </w:r>
    </w:p>
    <w:p w:rsidR="004656EA" w:rsidRDefault="004656EA">
      <w:r>
        <w:t>Wykonanie uchwały powierzyć Wójtowi Gminy</w:t>
      </w:r>
    </w:p>
    <w:p w:rsidR="004656EA" w:rsidRDefault="004656EA" w:rsidP="00F54D75">
      <w:pPr>
        <w:jc w:val="center"/>
      </w:pPr>
      <w:r>
        <w:t>§4</w:t>
      </w:r>
    </w:p>
    <w:p w:rsidR="004656EA" w:rsidRDefault="004656EA">
      <w:r>
        <w:t>Traci moc uchwała Nr XXXVII/214/98r. z dnia 08 kwietnia 1998r.w sprawie przyjęcia Statutu Związku Gmin Regionu Płockiego.</w:t>
      </w:r>
    </w:p>
    <w:p w:rsidR="004656EA" w:rsidRDefault="004656EA" w:rsidP="00F54D75">
      <w:pPr>
        <w:jc w:val="center"/>
      </w:pPr>
      <w:r>
        <w:t>§5</w:t>
      </w:r>
    </w:p>
    <w:p w:rsidR="004656EA" w:rsidRDefault="004656EA">
      <w:r>
        <w:t>Uchwała wchodzi w życie z dniem podjęcia .</w:t>
      </w:r>
    </w:p>
    <w:p w:rsidR="004656EA" w:rsidRDefault="004656EA" w:rsidP="00F54D75">
      <w:pPr>
        <w:jc w:val="center"/>
      </w:pPr>
      <w:r>
        <w:t>§6</w:t>
      </w:r>
    </w:p>
    <w:p w:rsidR="004656EA" w:rsidRDefault="004656EA">
      <w:r>
        <w:t>Uchwała podlega ogłoszeniu w Dzienniku Urzędowym Województwa Mazowieckiego.</w:t>
      </w:r>
    </w:p>
    <w:p w:rsidR="004656EA" w:rsidRDefault="004656EA"/>
    <w:p w:rsidR="004656EA" w:rsidRDefault="004656EA">
      <w:r>
        <w:t xml:space="preserve">                                                                                                              Przewodniczący Rady Gminy </w:t>
      </w:r>
    </w:p>
    <w:p w:rsidR="004656EA" w:rsidRDefault="004656EA">
      <w:r>
        <w:t xml:space="preserve">                                                                                                                   Eugeniusz Kaim</w:t>
      </w:r>
    </w:p>
    <w:p w:rsidR="004656EA" w:rsidRDefault="004656EA"/>
    <w:sectPr w:rsidR="004656EA" w:rsidSect="00F83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2F7"/>
    <w:rsid w:val="000962F7"/>
    <w:rsid w:val="002A6914"/>
    <w:rsid w:val="002B72C3"/>
    <w:rsid w:val="00351662"/>
    <w:rsid w:val="00371B5D"/>
    <w:rsid w:val="004656EA"/>
    <w:rsid w:val="004E6201"/>
    <w:rsid w:val="00502718"/>
    <w:rsid w:val="00503CAD"/>
    <w:rsid w:val="00682135"/>
    <w:rsid w:val="007159C5"/>
    <w:rsid w:val="007B697C"/>
    <w:rsid w:val="007C24AA"/>
    <w:rsid w:val="00972DDE"/>
    <w:rsid w:val="00A40C6F"/>
    <w:rsid w:val="00AB7CF2"/>
    <w:rsid w:val="00DB5025"/>
    <w:rsid w:val="00F01D5D"/>
    <w:rsid w:val="00F37ADC"/>
    <w:rsid w:val="00F54D75"/>
    <w:rsid w:val="00F8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CF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1094</Characters>
  <Application>Microsoft Office Word</Application>
  <DocSecurity>0</DocSecurity>
  <Lines>9</Lines>
  <Paragraphs>2</Paragraphs>
  <ScaleCrop>false</ScaleCrop>
  <Company>Urząd Gminy w Brudzeniu Dużym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subject/>
  <dc:creator>s</dc:creator>
  <cp:keywords/>
  <dc:description/>
  <cp:lastModifiedBy>Admin</cp:lastModifiedBy>
  <cp:revision>5</cp:revision>
  <dcterms:created xsi:type="dcterms:W3CDTF">2011-01-24T07:34:00Z</dcterms:created>
  <dcterms:modified xsi:type="dcterms:W3CDTF">2011-02-02T07:41:00Z</dcterms:modified>
</cp:coreProperties>
</file>