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7C" w:rsidRPr="00CC2E42" w:rsidRDefault="00CB2E44" w:rsidP="00CB2E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2E42">
        <w:rPr>
          <w:rFonts w:ascii="Arial" w:hAnsi="Arial" w:cs="Arial"/>
          <w:sz w:val="24"/>
          <w:szCs w:val="24"/>
        </w:rPr>
        <w:t>Uchwała</w:t>
      </w:r>
      <w:r w:rsidR="001D0DA2">
        <w:rPr>
          <w:rFonts w:ascii="Arial" w:hAnsi="Arial" w:cs="Arial"/>
          <w:sz w:val="24"/>
          <w:szCs w:val="24"/>
        </w:rPr>
        <w:t xml:space="preserve"> nr </w:t>
      </w:r>
      <w:r w:rsidR="00CA0C38">
        <w:rPr>
          <w:rFonts w:ascii="Arial" w:hAnsi="Arial" w:cs="Arial"/>
          <w:sz w:val="24"/>
          <w:szCs w:val="24"/>
        </w:rPr>
        <w:t>III</w:t>
      </w:r>
      <w:r w:rsidRPr="00CC2E42">
        <w:rPr>
          <w:rFonts w:ascii="Arial" w:hAnsi="Arial" w:cs="Arial"/>
          <w:sz w:val="24"/>
          <w:szCs w:val="24"/>
        </w:rPr>
        <w:t>/</w:t>
      </w:r>
      <w:r w:rsidR="00A07D6E">
        <w:rPr>
          <w:rFonts w:ascii="Arial" w:hAnsi="Arial" w:cs="Arial"/>
          <w:sz w:val="24"/>
          <w:szCs w:val="24"/>
        </w:rPr>
        <w:t>30</w:t>
      </w:r>
      <w:r w:rsidR="00313F22">
        <w:rPr>
          <w:rFonts w:ascii="Arial" w:hAnsi="Arial" w:cs="Arial"/>
          <w:sz w:val="24"/>
          <w:szCs w:val="24"/>
        </w:rPr>
        <w:t>/</w:t>
      </w:r>
      <w:r w:rsidRPr="00CC2E42">
        <w:rPr>
          <w:rFonts w:ascii="Arial" w:hAnsi="Arial" w:cs="Arial"/>
          <w:sz w:val="24"/>
          <w:szCs w:val="24"/>
        </w:rPr>
        <w:t>18</w:t>
      </w:r>
    </w:p>
    <w:p w:rsidR="00CB2E44" w:rsidRDefault="00CA0C38" w:rsidP="00CB2E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Gminy Brudzeń Duży</w:t>
      </w:r>
    </w:p>
    <w:p w:rsidR="00CB2E44" w:rsidRDefault="00CB2E44" w:rsidP="00CB2E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2E42">
        <w:rPr>
          <w:rFonts w:ascii="Arial" w:hAnsi="Arial" w:cs="Arial"/>
          <w:sz w:val="24"/>
          <w:szCs w:val="24"/>
        </w:rPr>
        <w:t xml:space="preserve">z dnia </w:t>
      </w:r>
      <w:r w:rsidR="00C70944">
        <w:rPr>
          <w:rFonts w:ascii="Arial" w:hAnsi="Arial" w:cs="Arial"/>
          <w:sz w:val="24"/>
          <w:szCs w:val="24"/>
        </w:rPr>
        <w:t>28</w:t>
      </w:r>
      <w:r w:rsidRPr="00CC2E42">
        <w:rPr>
          <w:rFonts w:ascii="Arial" w:hAnsi="Arial" w:cs="Arial"/>
          <w:sz w:val="24"/>
          <w:szCs w:val="24"/>
        </w:rPr>
        <w:t xml:space="preserve"> grudnia 2018 r.</w:t>
      </w:r>
    </w:p>
    <w:p w:rsidR="00CC2E42" w:rsidRPr="00CC2E42" w:rsidRDefault="00CC2E42" w:rsidP="00CB2E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2E44" w:rsidRDefault="00CB2E44" w:rsidP="004427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C2E42">
        <w:rPr>
          <w:rFonts w:ascii="Arial" w:hAnsi="Arial" w:cs="Arial"/>
          <w:sz w:val="24"/>
          <w:szCs w:val="24"/>
        </w:rPr>
        <w:t xml:space="preserve">w sprawie </w:t>
      </w:r>
      <w:r w:rsidR="00CC2E42" w:rsidRPr="00CC2E42">
        <w:rPr>
          <w:rFonts w:ascii="Arial" w:hAnsi="Arial" w:cs="Arial"/>
          <w:sz w:val="24"/>
          <w:szCs w:val="24"/>
        </w:rPr>
        <w:t>skargi, zawierającej zarzut bezczynności or</w:t>
      </w:r>
      <w:r w:rsidR="00B476AD">
        <w:rPr>
          <w:rFonts w:ascii="Arial" w:hAnsi="Arial" w:cs="Arial"/>
          <w:sz w:val="24"/>
          <w:szCs w:val="24"/>
        </w:rPr>
        <w:t>ganu</w:t>
      </w:r>
      <w:r w:rsidR="00BA204B">
        <w:rPr>
          <w:rFonts w:ascii="Arial" w:hAnsi="Arial" w:cs="Arial"/>
          <w:sz w:val="24"/>
          <w:szCs w:val="24"/>
        </w:rPr>
        <w:t>, złożonej przez Pana</w:t>
      </w:r>
      <w:r w:rsidR="001C32EF">
        <w:rPr>
          <w:rFonts w:ascii="Arial" w:hAnsi="Arial" w:cs="Arial"/>
          <w:sz w:val="24"/>
          <w:szCs w:val="24"/>
        </w:rPr>
        <w:t xml:space="preserve">                          </w:t>
      </w:r>
      <w:r w:rsidR="005059EF">
        <w:rPr>
          <w:rFonts w:ascii="Arial" w:hAnsi="Arial" w:cs="Arial"/>
          <w:sz w:val="24"/>
          <w:szCs w:val="24"/>
        </w:rPr>
        <w:t xml:space="preserve">  </w:t>
      </w:r>
      <w:r w:rsidR="001C32EF">
        <w:rPr>
          <w:rFonts w:ascii="Arial" w:hAnsi="Arial" w:cs="Arial"/>
          <w:sz w:val="24"/>
          <w:szCs w:val="24"/>
        </w:rPr>
        <w:t xml:space="preserve">       </w:t>
      </w:r>
      <w:r w:rsidR="00BA204B">
        <w:rPr>
          <w:rFonts w:ascii="Arial" w:hAnsi="Arial" w:cs="Arial"/>
          <w:sz w:val="24"/>
          <w:szCs w:val="24"/>
        </w:rPr>
        <w:t>.</w:t>
      </w:r>
    </w:p>
    <w:p w:rsidR="00251502" w:rsidRDefault="00251502" w:rsidP="00CB2E44">
      <w:pPr>
        <w:spacing w:after="0"/>
        <w:rPr>
          <w:rFonts w:ascii="Arial" w:hAnsi="Arial" w:cs="Arial"/>
          <w:sz w:val="24"/>
          <w:szCs w:val="24"/>
        </w:rPr>
      </w:pPr>
    </w:p>
    <w:p w:rsidR="00251502" w:rsidRDefault="00251502" w:rsidP="004427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</w:t>
      </w:r>
      <w:r w:rsidR="005B2096">
        <w:rPr>
          <w:rFonts w:ascii="Arial" w:hAnsi="Arial" w:cs="Arial"/>
          <w:sz w:val="24"/>
          <w:szCs w:val="24"/>
        </w:rPr>
        <w:t xml:space="preserve"> </w:t>
      </w:r>
      <w:r w:rsidR="00C70944">
        <w:rPr>
          <w:rFonts w:ascii="Arial" w:hAnsi="Arial" w:cs="Arial"/>
          <w:sz w:val="24"/>
          <w:szCs w:val="24"/>
        </w:rPr>
        <w:t>art. 18</w:t>
      </w:r>
      <w:r w:rsidR="005B2096">
        <w:rPr>
          <w:rFonts w:ascii="Arial" w:hAnsi="Arial" w:cs="Arial"/>
          <w:sz w:val="24"/>
          <w:szCs w:val="24"/>
        </w:rPr>
        <w:t xml:space="preserve"> ust. </w:t>
      </w:r>
      <w:r w:rsidR="00C70944">
        <w:rPr>
          <w:rFonts w:ascii="Arial" w:hAnsi="Arial" w:cs="Arial"/>
          <w:sz w:val="24"/>
          <w:szCs w:val="24"/>
        </w:rPr>
        <w:t>2</w:t>
      </w:r>
      <w:r w:rsidR="005B2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96">
        <w:rPr>
          <w:rFonts w:ascii="Arial" w:hAnsi="Arial" w:cs="Arial"/>
          <w:sz w:val="24"/>
          <w:szCs w:val="24"/>
        </w:rPr>
        <w:t>pkt</w:t>
      </w:r>
      <w:proofErr w:type="spellEnd"/>
      <w:r w:rsidR="005B2096">
        <w:rPr>
          <w:rFonts w:ascii="Arial" w:hAnsi="Arial" w:cs="Arial"/>
          <w:sz w:val="24"/>
          <w:szCs w:val="24"/>
        </w:rPr>
        <w:t xml:space="preserve"> 1</w:t>
      </w:r>
      <w:r w:rsidR="00C70944">
        <w:rPr>
          <w:rFonts w:ascii="Arial" w:hAnsi="Arial" w:cs="Arial"/>
          <w:sz w:val="24"/>
          <w:szCs w:val="24"/>
        </w:rPr>
        <w:t>5</w:t>
      </w:r>
      <w:r w:rsidR="005B2096">
        <w:rPr>
          <w:rFonts w:ascii="Arial" w:hAnsi="Arial" w:cs="Arial"/>
          <w:sz w:val="24"/>
          <w:szCs w:val="24"/>
        </w:rPr>
        <w:t xml:space="preserve"> </w:t>
      </w:r>
      <w:r w:rsidR="00C70944">
        <w:rPr>
          <w:rFonts w:ascii="Arial" w:hAnsi="Arial" w:cs="Arial"/>
          <w:sz w:val="24"/>
          <w:szCs w:val="24"/>
        </w:rPr>
        <w:t xml:space="preserve">ustawy z dnia 8 marca 1990 r. </w:t>
      </w:r>
      <w:r w:rsidR="00985819">
        <w:rPr>
          <w:rFonts w:ascii="Arial" w:hAnsi="Arial" w:cs="Arial"/>
          <w:sz w:val="24"/>
          <w:szCs w:val="24"/>
        </w:rPr>
        <w:t xml:space="preserve">                    </w:t>
      </w:r>
      <w:r w:rsidR="00C70944">
        <w:rPr>
          <w:rFonts w:ascii="Arial" w:hAnsi="Arial" w:cs="Arial"/>
          <w:sz w:val="24"/>
          <w:szCs w:val="24"/>
        </w:rPr>
        <w:t xml:space="preserve">o samorządzie gminnym (t. j.: Dz. U. z 2018r , poz. 994 z </w:t>
      </w:r>
      <w:proofErr w:type="spellStart"/>
      <w:r w:rsidR="00C70944">
        <w:rPr>
          <w:rFonts w:ascii="Arial" w:hAnsi="Arial" w:cs="Arial"/>
          <w:sz w:val="24"/>
          <w:szCs w:val="24"/>
        </w:rPr>
        <w:t>pó</w:t>
      </w:r>
      <w:r w:rsidR="00667312">
        <w:rPr>
          <w:rFonts w:ascii="Arial" w:hAnsi="Arial" w:cs="Arial"/>
          <w:sz w:val="24"/>
          <w:szCs w:val="24"/>
        </w:rPr>
        <w:t>ź</w:t>
      </w:r>
      <w:r w:rsidR="00C70944">
        <w:rPr>
          <w:rFonts w:ascii="Arial" w:hAnsi="Arial" w:cs="Arial"/>
          <w:sz w:val="24"/>
          <w:szCs w:val="24"/>
        </w:rPr>
        <w:t>n</w:t>
      </w:r>
      <w:proofErr w:type="spellEnd"/>
      <w:r w:rsidR="00C70944">
        <w:rPr>
          <w:rFonts w:ascii="Arial" w:hAnsi="Arial" w:cs="Arial"/>
          <w:sz w:val="24"/>
          <w:szCs w:val="24"/>
        </w:rPr>
        <w:t xml:space="preserve">. </w:t>
      </w:r>
      <w:r w:rsidR="00667312">
        <w:rPr>
          <w:rFonts w:ascii="Arial" w:hAnsi="Arial" w:cs="Arial"/>
          <w:sz w:val="24"/>
          <w:szCs w:val="24"/>
        </w:rPr>
        <w:t>z</w:t>
      </w:r>
      <w:r w:rsidR="00C70944">
        <w:rPr>
          <w:rFonts w:ascii="Arial" w:hAnsi="Arial" w:cs="Arial"/>
          <w:sz w:val="24"/>
          <w:szCs w:val="24"/>
        </w:rPr>
        <w:t xml:space="preserve">m.) oraz art.  229 </w:t>
      </w:r>
      <w:proofErr w:type="spellStart"/>
      <w:r w:rsidR="00C70944">
        <w:rPr>
          <w:rFonts w:ascii="Arial" w:hAnsi="Arial" w:cs="Arial"/>
          <w:sz w:val="24"/>
          <w:szCs w:val="24"/>
        </w:rPr>
        <w:t>pkt</w:t>
      </w:r>
      <w:proofErr w:type="spellEnd"/>
      <w:r w:rsidR="00C70944">
        <w:rPr>
          <w:rFonts w:ascii="Arial" w:hAnsi="Arial" w:cs="Arial"/>
          <w:sz w:val="24"/>
          <w:szCs w:val="24"/>
        </w:rPr>
        <w:t xml:space="preserve"> 3 Kodeksu postępowania administracyjnego (</w:t>
      </w:r>
      <w:proofErr w:type="spellStart"/>
      <w:r w:rsidR="00C70944">
        <w:rPr>
          <w:rFonts w:ascii="Arial" w:hAnsi="Arial" w:cs="Arial"/>
          <w:sz w:val="24"/>
          <w:szCs w:val="24"/>
        </w:rPr>
        <w:t>t.j</w:t>
      </w:r>
      <w:proofErr w:type="spellEnd"/>
      <w:r w:rsidR="00C70944">
        <w:rPr>
          <w:rFonts w:ascii="Arial" w:hAnsi="Arial" w:cs="Arial"/>
          <w:sz w:val="24"/>
          <w:szCs w:val="24"/>
        </w:rPr>
        <w:t>.: Dz</w:t>
      </w:r>
      <w:r w:rsidR="00667312">
        <w:rPr>
          <w:rFonts w:ascii="Arial" w:hAnsi="Arial" w:cs="Arial"/>
          <w:sz w:val="24"/>
          <w:szCs w:val="24"/>
        </w:rPr>
        <w:t>. U. z 20</w:t>
      </w:r>
      <w:r w:rsidR="00BA204B">
        <w:rPr>
          <w:rFonts w:ascii="Arial" w:hAnsi="Arial" w:cs="Arial"/>
          <w:sz w:val="24"/>
          <w:szCs w:val="24"/>
        </w:rPr>
        <w:t>18</w:t>
      </w:r>
      <w:r w:rsidR="00667312">
        <w:rPr>
          <w:rFonts w:ascii="Arial" w:hAnsi="Arial" w:cs="Arial"/>
          <w:sz w:val="24"/>
          <w:szCs w:val="24"/>
        </w:rPr>
        <w:t xml:space="preserve"> r., poz. </w:t>
      </w:r>
      <w:r w:rsidR="00BA204B">
        <w:rPr>
          <w:rFonts w:ascii="Arial" w:hAnsi="Arial" w:cs="Arial"/>
          <w:sz w:val="24"/>
          <w:szCs w:val="24"/>
        </w:rPr>
        <w:t>2096</w:t>
      </w:r>
      <w:r w:rsidR="0066731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67312">
        <w:rPr>
          <w:rFonts w:ascii="Arial" w:hAnsi="Arial" w:cs="Arial"/>
          <w:sz w:val="24"/>
          <w:szCs w:val="24"/>
        </w:rPr>
        <w:t>późn</w:t>
      </w:r>
      <w:proofErr w:type="spellEnd"/>
      <w:r w:rsidR="00667312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 </w:t>
      </w:r>
      <w:r w:rsidR="00477D96">
        <w:rPr>
          <w:rFonts w:ascii="Arial" w:hAnsi="Arial" w:cs="Arial"/>
          <w:sz w:val="24"/>
          <w:szCs w:val="24"/>
        </w:rPr>
        <w:t>Rad</w:t>
      </w:r>
      <w:r w:rsidR="00C70944">
        <w:rPr>
          <w:rFonts w:ascii="Arial" w:hAnsi="Arial" w:cs="Arial"/>
          <w:sz w:val="24"/>
          <w:szCs w:val="24"/>
        </w:rPr>
        <w:t>a</w:t>
      </w:r>
      <w:r w:rsidR="00477D96">
        <w:rPr>
          <w:rFonts w:ascii="Arial" w:hAnsi="Arial" w:cs="Arial"/>
          <w:sz w:val="24"/>
          <w:szCs w:val="24"/>
        </w:rPr>
        <w:t xml:space="preserve"> Gminy Brudzeń Duży </w:t>
      </w:r>
      <w:r>
        <w:rPr>
          <w:rFonts w:ascii="Arial" w:hAnsi="Arial" w:cs="Arial"/>
          <w:sz w:val="24"/>
          <w:szCs w:val="24"/>
        </w:rPr>
        <w:t>uchwala:</w:t>
      </w:r>
    </w:p>
    <w:p w:rsidR="001A32D7" w:rsidRDefault="001A32D7" w:rsidP="001A32D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1A32D7" w:rsidRDefault="001A32D7" w:rsidP="001A32D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07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3F65A2" w:rsidRDefault="00667312" w:rsidP="0066731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rozpatrz</w:t>
      </w:r>
      <w:r w:rsidR="007B0B25">
        <w:rPr>
          <w:rFonts w:ascii="Arial" w:hAnsi="Arial" w:cs="Arial"/>
          <w:sz w:val="24"/>
          <w:szCs w:val="24"/>
        </w:rPr>
        <w:t>eniu skargi</w:t>
      </w:r>
      <w:r>
        <w:rPr>
          <w:rFonts w:ascii="Arial" w:hAnsi="Arial" w:cs="Arial"/>
          <w:sz w:val="24"/>
          <w:szCs w:val="24"/>
        </w:rPr>
        <w:t xml:space="preserve">, zawierającej zarzut bezczynności organu, </w:t>
      </w:r>
      <w:r w:rsidR="007B0B25">
        <w:rPr>
          <w:rFonts w:ascii="Arial" w:hAnsi="Arial" w:cs="Arial"/>
          <w:sz w:val="24"/>
          <w:szCs w:val="24"/>
        </w:rPr>
        <w:t>w sprawie udzielenia</w:t>
      </w:r>
      <w:r>
        <w:rPr>
          <w:rFonts w:ascii="Arial" w:hAnsi="Arial" w:cs="Arial"/>
          <w:sz w:val="24"/>
          <w:szCs w:val="24"/>
        </w:rPr>
        <w:t xml:space="preserve"> odpowiedzi na pismo</w:t>
      </w:r>
      <w:r w:rsidR="007B0B25">
        <w:rPr>
          <w:rFonts w:ascii="Arial" w:hAnsi="Arial" w:cs="Arial"/>
          <w:sz w:val="24"/>
          <w:szCs w:val="24"/>
        </w:rPr>
        <w:t xml:space="preserve"> złożone w dniu 05. 10. 2018 r.</w:t>
      </w:r>
      <w:r w:rsidR="00F03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zapoznaniu się ze stanowiskiem Komisji Skarg, Wniosków i Petycji Rady Gminy Brudzeń Duży  (Uchwała nr I/1/18 z dnia 06 grudnia 2018 r.)</w:t>
      </w:r>
      <w:r w:rsidR="007B0B25">
        <w:rPr>
          <w:rFonts w:ascii="Arial" w:hAnsi="Arial" w:cs="Arial"/>
          <w:sz w:val="24"/>
          <w:szCs w:val="24"/>
        </w:rPr>
        <w:t xml:space="preserve"> </w:t>
      </w:r>
      <w:r w:rsidR="00491ABE">
        <w:rPr>
          <w:rFonts w:ascii="Arial" w:hAnsi="Arial" w:cs="Arial"/>
          <w:sz w:val="24"/>
          <w:szCs w:val="24"/>
        </w:rPr>
        <w:t xml:space="preserve">uznajemy skargę za bezzasadną </w:t>
      </w:r>
      <w:r w:rsidR="00985819">
        <w:rPr>
          <w:rFonts w:ascii="Arial" w:hAnsi="Arial" w:cs="Arial"/>
          <w:sz w:val="24"/>
          <w:szCs w:val="24"/>
        </w:rPr>
        <w:t xml:space="preserve">         </w:t>
      </w:r>
      <w:r w:rsidR="00491ABE">
        <w:rPr>
          <w:rFonts w:ascii="Arial" w:hAnsi="Arial" w:cs="Arial"/>
          <w:sz w:val="24"/>
          <w:szCs w:val="24"/>
        </w:rPr>
        <w:t>z przyczyn podanych w Uzasadnieniu.</w:t>
      </w:r>
    </w:p>
    <w:p w:rsidR="003F65A2" w:rsidRDefault="003F65A2" w:rsidP="003F65A2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3F65A2" w:rsidRDefault="003F65A2" w:rsidP="003F65A2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807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3F65A2" w:rsidRDefault="003F65A2" w:rsidP="003F65A2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1A32D7" w:rsidRDefault="008436C5" w:rsidP="004427FE">
      <w:pPr>
        <w:spacing w:after="0"/>
        <w:ind w:firstLine="708"/>
        <w:jc w:val="both"/>
        <w:rPr>
          <w:rFonts w:ascii="Tahoma" w:hAnsi="Tahoma"/>
        </w:rPr>
      </w:pPr>
      <w:r w:rsidRPr="0065633D">
        <w:rPr>
          <w:rFonts w:ascii="Tahoma" w:hAnsi="Tahoma"/>
        </w:rPr>
        <w:t xml:space="preserve">Zobowiązuje się Przewodniczącego Rady Gminy Brudzeń Duży do powiadomienia </w:t>
      </w:r>
      <w:r w:rsidR="00667312">
        <w:rPr>
          <w:rFonts w:ascii="Tahoma" w:hAnsi="Tahoma"/>
        </w:rPr>
        <w:t>skarżącego</w:t>
      </w:r>
      <w:r w:rsidRPr="0065633D">
        <w:rPr>
          <w:rFonts w:ascii="Tahoma" w:hAnsi="Tahoma"/>
        </w:rPr>
        <w:t xml:space="preserve"> o sposobie załatwienia skargi, poprzez przesłanie </w:t>
      </w:r>
      <w:r w:rsidR="00667312">
        <w:rPr>
          <w:rFonts w:ascii="Tahoma" w:hAnsi="Tahoma"/>
        </w:rPr>
        <w:t xml:space="preserve">skarżącemu niniejszej </w:t>
      </w:r>
      <w:r w:rsidRPr="0065633D">
        <w:rPr>
          <w:rFonts w:ascii="Tahoma" w:hAnsi="Tahoma"/>
        </w:rPr>
        <w:t xml:space="preserve"> </w:t>
      </w:r>
      <w:r w:rsidR="00295D46">
        <w:rPr>
          <w:rFonts w:ascii="Tahoma" w:hAnsi="Tahoma"/>
        </w:rPr>
        <w:t>U</w:t>
      </w:r>
      <w:r>
        <w:rPr>
          <w:rFonts w:ascii="Tahoma" w:hAnsi="Tahoma"/>
        </w:rPr>
        <w:t>chwały</w:t>
      </w:r>
      <w:r w:rsidR="00667312">
        <w:rPr>
          <w:rFonts w:ascii="Tahoma" w:hAnsi="Tahoma"/>
        </w:rPr>
        <w:t xml:space="preserve"> wraz z Uzasadnieniem.</w:t>
      </w:r>
    </w:p>
    <w:p w:rsidR="008436C5" w:rsidRDefault="008436C5" w:rsidP="00136037">
      <w:pPr>
        <w:spacing w:after="0"/>
        <w:ind w:firstLine="708"/>
        <w:rPr>
          <w:rFonts w:ascii="Tahoma" w:hAnsi="Tahoma"/>
        </w:rPr>
      </w:pPr>
    </w:p>
    <w:p w:rsidR="008436C5" w:rsidRDefault="008436C5" w:rsidP="008436C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0713E">
        <w:rPr>
          <w:rFonts w:ascii="Arial" w:hAnsi="Arial" w:cs="Arial"/>
          <w:sz w:val="24"/>
          <w:szCs w:val="24"/>
        </w:rPr>
        <w:t xml:space="preserve"> </w:t>
      </w:r>
      <w:r w:rsidR="000A1C06">
        <w:rPr>
          <w:rFonts w:ascii="Arial" w:hAnsi="Arial" w:cs="Arial"/>
          <w:sz w:val="24"/>
          <w:szCs w:val="24"/>
        </w:rPr>
        <w:t>3</w:t>
      </w:r>
    </w:p>
    <w:p w:rsidR="000A1C06" w:rsidRDefault="000A1C06" w:rsidP="008436C5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A1C06" w:rsidRPr="0065633D" w:rsidRDefault="000A1C06" w:rsidP="004427FE">
      <w:pPr>
        <w:ind w:left="390" w:right="525"/>
        <w:jc w:val="both"/>
        <w:rPr>
          <w:rFonts w:ascii="Tahoma" w:hAnsi="Tahoma"/>
        </w:rPr>
      </w:pPr>
      <w:r w:rsidRPr="0065633D">
        <w:rPr>
          <w:rFonts w:ascii="Tahoma" w:hAnsi="Tahoma"/>
        </w:rPr>
        <w:t>Uchwała w</w:t>
      </w:r>
      <w:r>
        <w:rPr>
          <w:rFonts w:ascii="Tahoma" w:hAnsi="Tahoma"/>
        </w:rPr>
        <w:t>chodzi w życie z dniem podjęcia.</w:t>
      </w:r>
    </w:p>
    <w:p w:rsidR="00CC2E42" w:rsidRDefault="00CC2E42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491ABE" w:rsidRDefault="00491ABE" w:rsidP="00CB2E44">
      <w:pPr>
        <w:spacing w:after="0"/>
        <w:rPr>
          <w:rFonts w:ascii="Arial" w:hAnsi="Arial" w:cs="Arial"/>
          <w:sz w:val="24"/>
          <w:szCs w:val="24"/>
        </w:rPr>
      </w:pPr>
    </w:p>
    <w:p w:rsidR="008A08A6" w:rsidRDefault="008A08A6" w:rsidP="00CB2E44">
      <w:pPr>
        <w:spacing w:after="0"/>
        <w:rPr>
          <w:rFonts w:ascii="Arial" w:hAnsi="Arial" w:cs="Arial"/>
          <w:sz w:val="24"/>
          <w:szCs w:val="24"/>
        </w:rPr>
      </w:pPr>
    </w:p>
    <w:p w:rsidR="008A08A6" w:rsidRDefault="008A08A6" w:rsidP="00CB2E44">
      <w:pPr>
        <w:spacing w:after="0"/>
        <w:rPr>
          <w:rFonts w:ascii="Arial" w:hAnsi="Arial" w:cs="Arial"/>
          <w:sz w:val="24"/>
          <w:szCs w:val="24"/>
        </w:rPr>
      </w:pPr>
    </w:p>
    <w:p w:rsidR="008A08A6" w:rsidRDefault="008A08A6" w:rsidP="00CB2E44">
      <w:pPr>
        <w:spacing w:after="0"/>
        <w:rPr>
          <w:rFonts w:ascii="Arial" w:hAnsi="Arial" w:cs="Arial"/>
          <w:sz w:val="24"/>
          <w:szCs w:val="24"/>
        </w:rPr>
      </w:pPr>
    </w:p>
    <w:p w:rsidR="008A08A6" w:rsidRDefault="008A08A6" w:rsidP="00CB2E44">
      <w:pPr>
        <w:spacing w:after="0"/>
        <w:rPr>
          <w:rFonts w:ascii="Arial" w:hAnsi="Arial" w:cs="Arial"/>
          <w:sz w:val="24"/>
          <w:szCs w:val="24"/>
        </w:rPr>
      </w:pPr>
    </w:p>
    <w:p w:rsidR="008A08A6" w:rsidRDefault="008A08A6" w:rsidP="00CB2E44">
      <w:pPr>
        <w:spacing w:after="0"/>
        <w:rPr>
          <w:rFonts w:ascii="Arial" w:hAnsi="Arial" w:cs="Arial"/>
          <w:sz w:val="24"/>
          <w:szCs w:val="24"/>
        </w:rPr>
      </w:pPr>
    </w:p>
    <w:p w:rsidR="00BF6A77" w:rsidRDefault="00BF6A77" w:rsidP="00CB2E44">
      <w:pPr>
        <w:spacing w:after="0"/>
        <w:rPr>
          <w:rFonts w:ascii="Arial" w:hAnsi="Arial" w:cs="Arial"/>
          <w:sz w:val="24"/>
          <w:szCs w:val="24"/>
        </w:rPr>
      </w:pPr>
    </w:p>
    <w:p w:rsidR="00BF6A77" w:rsidRDefault="00BF6A77" w:rsidP="00D60B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BF6A77" w:rsidRDefault="00BF6A77" w:rsidP="009B06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1ABE" w:rsidRDefault="00770AE9" w:rsidP="004A4CE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zapoznaniu się z Uchwałą</w:t>
      </w:r>
      <w:r w:rsidR="009D3F60">
        <w:rPr>
          <w:rFonts w:ascii="Arial" w:hAnsi="Arial" w:cs="Arial"/>
          <w:sz w:val="24"/>
          <w:szCs w:val="24"/>
        </w:rPr>
        <w:t xml:space="preserve"> nr I/1/18 z dnia 06 grudnia 2018 r. Komisji Skarg, Wniosków i Petycji z dnia 06 grudnia </w:t>
      </w:r>
      <w:r w:rsidR="004A4CE7">
        <w:rPr>
          <w:rFonts w:ascii="Arial" w:hAnsi="Arial" w:cs="Arial"/>
          <w:sz w:val="24"/>
          <w:szCs w:val="24"/>
        </w:rPr>
        <w:t xml:space="preserve">2018 r.), </w:t>
      </w:r>
      <w:r w:rsidR="00BF6A77">
        <w:rPr>
          <w:rFonts w:ascii="Arial" w:hAnsi="Arial" w:cs="Arial"/>
          <w:sz w:val="24"/>
          <w:szCs w:val="24"/>
        </w:rPr>
        <w:t>z dokumentami</w:t>
      </w:r>
      <w:r w:rsidR="004A4CE7">
        <w:rPr>
          <w:rFonts w:ascii="Arial" w:hAnsi="Arial" w:cs="Arial"/>
          <w:sz w:val="24"/>
          <w:szCs w:val="24"/>
        </w:rPr>
        <w:t xml:space="preserve"> sprawy </w:t>
      </w:r>
      <w:r w:rsidR="00BF6A77">
        <w:rPr>
          <w:rFonts w:ascii="Arial" w:hAnsi="Arial" w:cs="Arial"/>
          <w:sz w:val="24"/>
          <w:szCs w:val="24"/>
        </w:rPr>
        <w:t>z dnia</w:t>
      </w:r>
      <w:r w:rsidR="004A4CE7">
        <w:rPr>
          <w:rFonts w:ascii="Arial" w:hAnsi="Arial" w:cs="Arial"/>
          <w:sz w:val="24"/>
          <w:szCs w:val="24"/>
        </w:rPr>
        <w:t>:</w:t>
      </w:r>
      <w:r w:rsidR="00BF6A77">
        <w:rPr>
          <w:rFonts w:ascii="Arial" w:hAnsi="Arial" w:cs="Arial"/>
          <w:sz w:val="24"/>
          <w:szCs w:val="24"/>
        </w:rPr>
        <w:t xml:space="preserve"> 04.10.2</w:t>
      </w:r>
      <w:r w:rsidR="00E176D8">
        <w:rPr>
          <w:rFonts w:ascii="Arial" w:hAnsi="Arial" w:cs="Arial"/>
          <w:sz w:val="24"/>
          <w:szCs w:val="24"/>
        </w:rPr>
        <w:t>018r., 15.10.2018r., 13.11.2018</w:t>
      </w:r>
      <w:r w:rsidR="00BF6A77">
        <w:rPr>
          <w:rFonts w:ascii="Arial" w:hAnsi="Arial" w:cs="Arial"/>
          <w:sz w:val="24"/>
          <w:szCs w:val="24"/>
        </w:rPr>
        <w:t>r. i 28.11.2018r.</w:t>
      </w:r>
      <w:r w:rsidR="00E176D8">
        <w:rPr>
          <w:rFonts w:ascii="Arial" w:hAnsi="Arial" w:cs="Arial"/>
          <w:sz w:val="24"/>
          <w:szCs w:val="24"/>
        </w:rPr>
        <w:t>,</w:t>
      </w:r>
      <w:r w:rsidR="00BF6A77">
        <w:rPr>
          <w:rFonts w:ascii="Arial" w:hAnsi="Arial" w:cs="Arial"/>
          <w:sz w:val="24"/>
          <w:szCs w:val="24"/>
        </w:rPr>
        <w:t xml:space="preserve"> </w:t>
      </w:r>
      <w:r w:rsidR="004A4CE7">
        <w:rPr>
          <w:rFonts w:ascii="Arial" w:hAnsi="Arial" w:cs="Arial"/>
          <w:sz w:val="24"/>
          <w:szCs w:val="24"/>
        </w:rPr>
        <w:t>oraz Protokołem posiedzenia Komisji Skarg, Wniosków i Petycji z dnia 6 grudnia 2018 r. przedstawiającym wynik</w:t>
      </w:r>
      <w:r w:rsidR="00491ABE">
        <w:rPr>
          <w:rFonts w:ascii="Arial" w:hAnsi="Arial" w:cs="Arial"/>
          <w:sz w:val="24"/>
          <w:szCs w:val="24"/>
        </w:rPr>
        <w:t xml:space="preserve"> rozmow</w:t>
      </w:r>
      <w:r w:rsidR="004A4CE7">
        <w:rPr>
          <w:rFonts w:ascii="Arial" w:hAnsi="Arial" w:cs="Arial"/>
          <w:sz w:val="24"/>
          <w:szCs w:val="24"/>
        </w:rPr>
        <w:t>y</w:t>
      </w:r>
      <w:r w:rsidR="00491ABE">
        <w:rPr>
          <w:rFonts w:ascii="Arial" w:hAnsi="Arial" w:cs="Arial"/>
          <w:sz w:val="24"/>
          <w:szCs w:val="24"/>
        </w:rPr>
        <w:t xml:space="preserve"> z Prezesem Spółki Wodnej panem </w:t>
      </w:r>
      <w:r w:rsidR="001C32EF">
        <w:rPr>
          <w:rFonts w:ascii="Arial" w:hAnsi="Arial" w:cs="Arial"/>
          <w:sz w:val="24"/>
          <w:szCs w:val="24"/>
        </w:rPr>
        <w:t xml:space="preserve">                  </w:t>
      </w:r>
      <w:r w:rsidR="00491ABE">
        <w:rPr>
          <w:rFonts w:ascii="Arial" w:hAnsi="Arial" w:cs="Arial"/>
          <w:sz w:val="24"/>
          <w:szCs w:val="24"/>
        </w:rPr>
        <w:t xml:space="preserve">oraz pracownikiem Spółki Wodnej panem </w:t>
      </w:r>
      <w:r w:rsidR="001C32EF">
        <w:rPr>
          <w:rFonts w:ascii="Arial" w:hAnsi="Arial" w:cs="Arial"/>
          <w:sz w:val="24"/>
          <w:szCs w:val="24"/>
        </w:rPr>
        <w:t xml:space="preserve">         </w:t>
      </w:r>
      <w:r w:rsidR="005059EF">
        <w:rPr>
          <w:rFonts w:ascii="Arial" w:hAnsi="Arial" w:cs="Arial"/>
          <w:sz w:val="24"/>
          <w:szCs w:val="24"/>
        </w:rPr>
        <w:t xml:space="preserve">  </w:t>
      </w:r>
      <w:r w:rsidR="001C32EF">
        <w:rPr>
          <w:rFonts w:ascii="Arial" w:hAnsi="Arial" w:cs="Arial"/>
          <w:sz w:val="24"/>
          <w:szCs w:val="24"/>
        </w:rPr>
        <w:t xml:space="preserve">    </w:t>
      </w:r>
      <w:r w:rsidR="00491ABE">
        <w:rPr>
          <w:rFonts w:ascii="Arial" w:hAnsi="Arial" w:cs="Arial"/>
          <w:sz w:val="24"/>
          <w:szCs w:val="24"/>
        </w:rPr>
        <w:t xml:space="preserve">stwierdzamy, że to nie Wójt Gminy Budzeń Duży jest adresatem uprawnionym do składania wyjaśnień, lecz Prezes firmy, </w:t>
      </w:r>
      <w:r w:rsidR="00A46EAE">
        <w:rPr>
          <w:rFonts w:ascii="Arial" w:hAnsi="Arial" w:cs="Arial"/>
          <w:sz w:val="24"/>
          <w:szCs w:val="24"/>
        </w:rPr>
        <w:t>będącej</w:t>
      </w:r>
      <w:r w:rsidR="00491ABE">
        <w:rPr>
          <w:rFonts w:ascii="Arial" w:hAnsi="Arial" w:cs="Arial"/>
          <w:sz w:val="24"/>
          <w:szCs w:val="24"/>
        </w:rPr>
        <w:t xml:space="preserve"> właścicielem koparki</w:t>
      </w:r>
      <w:r w:rsidR="00A46EAE">
        <w:rPr>
          <w:rFonts w:ascii="Arial" w:hAnsi="Arial" w:cs="Arial"/>
          <w:sz w:val="24"/>
          <w:szCs w:val="24"/>
        </w:rPr>
        <w:t>,</w:t>
      </w:r>
      <w:r w:rsidR="00491ABE">
        <w:rPr>
          <w:rFonts w:ascii="Arial" w:hAnsi="Arial" w:cs="Arial"/>
          <w:sz w:val="24"/>
          <w:szCs w:val="24"/>
        </w:rPr>
        <w:t xml:space="preserve"> wykonującej prace konserwacyjne na rowie melioracyjnym</w:t>
      </w:r>
      <w:r w:rsidR="00A46EAE">
        <w:rPr>
          <w:rFonts w:ascii="Arial" w:hAnsi="Arial" w:cs="Arial"/>
          <w:sz w:val="24"/>
          <w:szCs w:val="24"/>
        </w:rPr>
        <w:t>,</w:t>
      </w:r>
      <w:r w:rsidR="00491ABE">
        <w:rPr>
          <w:rFonts w:ascii="Arial" w:hAnsi="Arial" w:cs="Arial"/>
          <w:sz w:val="24"/>
          <w:szCs w:val="24"/>
        </w:rPr>
        <w:t xml:space="preserve"> przebiegającym przez pole skarżącego.</w:t>
      </w:r>
    </w:p>
    <w:p w:rsidR="0054763D" w:rsidRDefault="0054763D" w:rsidP="009B06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kwestii dotrzymania terminu odpowiedzi na pismo skarżącego przychylamy się, że nie został on zachowany. Jednak przyczyniły się do niego czynniki obiektywne (stan zdrowia osoby prowadzącej tę sprawę).</w:t>
      </w:r>
    </w:p>
    <w:p w:rsidR="0054763D" w:rsidRPr="00CC2E42" w:rsidRDefault="0054763D" w:rsidP="009B06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Wójt w piśmie z dnia 13 listopada </w:t>
      </w:r>
      <w:r w:rsidR="000253A2">
        <w:rPr>
          <w:rFonts w:ascii="Arial" w:hAnsi="Arial" w:cs="Arial"/>
          <w:sz w:val="24"/>
          <w:szCs w:val="24"/>
        </w:rPr>
        <w:t xml:space="preserve">2018 r. </w:t>
      </w:r>
      <w:r>
        <w:rPr>
          <w:rFonts w:ascii="Arial" w:hAnsi="Arial" w:cs="Arial"/>
          <w:sz w:val="24"/>
          <w:szCs w:val="24"/>
        </w:rPr>
        <w:t>udzielił odpowiedzi na pisma skarżącego z dnia 4.10.2018r. i 15.10.2018r.</w:t>
      </w:r>
    </w:p>
    <w:sectPr w:rsidR="0054763D" w:rsidRPr="00CC2E42" w:rsidSect="0091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B2E44"/>
    <w:rsid w:val="000253A2"/>
    <w:rsid w:val="000A1C06"/>
    <w:rsid w:val="000D2048"/>
    <w:rsid w:val="000E14E6"/>
    <w:rsid w:val="00136037"/>
    <w:rsid w:val="001A32D7"/>
    <w:rsid w:val="001C32EF"/>
    <w:rsid w:val="001D0DA2"/>
    <w:rsid w:val="00251502"/>
    <w:rsid w:val="00295D46"/>
    <w:rsid w:val="00313F22"/>
    <w:rsid w:val="003D1432"/>
    <w:rsid w:val="003F65A2"/>
    <w:rsid w:val="004427FE"/>
    <w:rsid w:val="00477D96"/>
    <w:rsid w:val="00491ABE"/>
    <w:rsid w:val="004A4CE7"/>
    <w:rsid w:val="005059EF"/>
    <w:rsid w:val="0054763D"/>
    <w:rsid w:val="005A5135"/>
    <w:rsid w:val="005B2096"/>
    <w:rsid w:val="00667312"/>
    <w:rsid w:val="007033E1"/>
    <w:rsid w:val="00761F66"/>
    <w:rsid w:val="00770AE9"/>
    <w:rsid w:val="007B0B25"/>
    <w:rsid w:val="0080713E"/>
    <w:rsid w:val="008436C5"/>
    <w:rsid w:val="00850C86"/>
    <w:rsid w:val="008A08A6"/>
    <w:rsid w:val="008C4FC0"/>
    <w:rsid w:val="0091077C"/>
    <w:rsid w:val="00910B5A"/>
    <w:rsid w:val="0097716C"/>
    <w:rsid w:val="00985819"/>
    <w:rsid w:val="009B064C"/>
    <w:rsid w:val="009D3F60"/>
    <w:rsid w:val="009E0A79"/>
    <w:rsid w:val="00A07D6E"/>
    <w:rsid w:val="00A46EAE"/>
    <w:rsid w:val="00AD5CF1"/>
    <w:rsid w:val="00B476AD"/>
    <w:rsid w:val="00BA204B"/>
    <w:rsid w:val="00BF6A77"/>
    <w:rsid w:val="00C70944"/>
    <w:rsid w:val="00CA0C38"/>
    <w:rsid w:val="00CB2E44"/>
    <w:rsid w:val="00CC2E42"/>
    <w:rsid w:val="00D315BA"/>
    <w:rsid w:val="00D60B4B"/>
    <w:rsid w:val="00D92268"/>
    <w:rsid w:val="00DE2D30"/>
    <w:rsid w:val="00E05165"/>
    <w:rsid w:val="00E12F6C"/>
    <w:rsid w:val="00E176D8"/>
    <w:rsid w:val="00E24854"/>
    <w:rsid w:val="00EA0BD7"/>
    <w:rsid w:val="00EF53FA"/>
    <w:rsid w:val="00F0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rgbdps</cp:lastModifiedBy>
  <cp:revision>2</cp:revision>
  <cp:lastPrinted>2018-12-28T14:45:00Z</cp:lastPrinted>
  <dcterms:created xsi:type="dcterms:W3CDTF">2019-01-03T10:55:00Z</dcterms:created>
  <dcterms:modified xsi:type="dcterms:W3CDTF">2019-01-03T10:55:00Z</dcterms:modified>
</cp:coreProperties>
</file>